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A599" w14:textId="77777777" w:rsidR="00331056" w:rsidRDefault="00000000">
      <w:pPr>
        <w:spacing w:before="65"/>
        <w:ind w:left="809" w:right="730"/>
        <w:jc w:val="right"/>
        <w:rPr>
          <w:sz w:val="20"/>
        </w:rPr>
      </w:pPr>
      <w:r>
        <w:rPr>
          <w:sz w:val="20"/>
        </w:rPr>
        <w:t>PPS</w:t>
      </w:r>
      <w:r>
        <w:rPr>
          <w:spacing w:val="-3"/>
          <w:sz w:val="20"/>
        </w:rPr>
        <w:t xml:space="preserve"> </w:t>
      </w:r>
      <w:r>
        <w:rPr>
          <w:sz w:val="20"/>
        </w:rPr>
        <w:t>8.10</w:t>
      </w:r>
      <w:r>
        <w:rPr>
          <w:spacing w:val="-1"/>
          <w:sz w:val="20"/>
        </w:rPr>
        <w:t xml:space="preserve"> </w:t>
      </w:r>
      <w:r>
        <w:rPr>
          <w:sz w:val="20"/>
        </w:rPr>
        <w:t>Form</w:t>
      </w:r>
      <w:r>
        <w:rPr>
          <w:spacing w:val="-1"/>
          <w:sz w:val="20"/>
        </w:rPr>
        <w:t xml:space="preserve"> </w:t>
      </w:r>
      <w:r>
        <w:rPr>
          <w:spacing w:val="-5"/>
          <w:sz w:val="20"/>
        </w:rPr>
        <w:t>1A</w:t>
      </w:r>
    </w:p>
    <w:p w14:paraId="007BB0A2" w14:textId="77777777" w:rsidR="00331056" w:rsidRPr="00447AAB" w:rsidRDefault="00000000">
      <w:pPr>
        <w:pStyle w:val="Heading1"/>
        <w:spacing w:before="227"/>
        <w:ind w:left="101" w:right="658" w:firstLine="0"/>
        <w:jc w:val="center"/>
      </w:pPr>
      <w:bookmarkStart w:id="0" w:name="TEXAS_STATE_VITA"/>
      <w:bookmarkEnd w:id="0"/>
      <w:r w:rsidRPr="00447AAB">
        <w:t>TEXAS</w:t>
      </w:r>
      <w:r w:rsidRPr="00447AAB">
        <w:rPr>
          <w:spacing w:val="-6"/>
        </w:rPr>
        <w:t xml:space="preserve"> </w:t>
      </w:r>
      <w:r w:rsidRPr="00447AAB">
        <w:t>STATE</w:t>
      </w:r>
      <w:r w:rsidRPr="00447AAB">
        <w:rPr>
          <w:spacing w:val="-6"/>
        </w:rPr>
        <w:t xml:space="preserve"> </w:t>
      </w:r>
      <w:r w:rsidRPr="00447AAB">
        <w:rPr>
          <w:spacing w:val="-4"/>
        </w:rPr>
        <w:t>VITA</w:t>
      </w:r>
    </w:p>
    <w:p w14:paraId="2433E65C" w14:textId="77777777" w:rsidR="00331056" w:rsidRPr="00447AAB" w:rsidRDefault="00331056">
      <w:pPr>
        <w:pStyle w:val="BodyText"/>
        <w:rPr>
          <w:b/>
        </w:rPr>
      </w:pPr>
    </w:p>
    <w:p w14:paraId="3AAFAC20" w14:textId="77777777" w:rsidR="00331056" w:rsidRPr="00447AAB" w:rsidRDefault="00331056">
      <w:pPr>
        <w:pStyle w:val="BodyText"/>
      </w:pPr>
    </w:p>
    <w:p w14:paraId="006B10AF" w14:textId="77777777" w:rsidR="00331056" w:rsidRPr="00447AAB" w:rsidRDefault="00000000">
      <w:pPr>
        <w:pStyle w:val="Heading1"/>
        <w:numPr>
          <w:ilvl w:val="0"/>
          <w:numId w:val="3"/>
        </w:numPr>
        <w:tabs>
          <w:tab w:val="left" w:pos="181"/>
        </w:tabs>
        <w:ind w:left="181" w:hanging="179"/>
        <w:jc w:val="left"/>
      </w:pPr>
      <w:bookmarkStart w:id="1" w:name="I._Academic/Professional_Background"/>
      <w:bookmarkEnd w:id="1"/>
      <w:r w:rsidRPr="00447AAB">
        <w:t>Academic/Professional</w:t>
      </w:r>
      <w:r w:rsidRPr="00447AAB">
        <w:rPr>
          <w:spacing w:val="-11"/>
        </w:rPr>
        <w:t xml:space="preserve"> </w:t>
      </w:r>
      <w:r w:rsidRPr="00447AAB">
        <w:rPr>
          <w:spacing w:val="-2"/>
        </w:rPr>
        <w:t>Background</w:t>
      </w:r>
    </w:p>
    <w:p w14:paraId="266BC0E0" w14:textId="77777777" w:rsidR="00331056" w:rsidRPr="00447AAB" w:rsidRDefault="00331056">
      <w:pPr>
        <w:pStyle w:val="BodyText"/>
        <w:rPr>
          <w:b/>
        </w:rPr>
      </w:pPr>
    </w:p>
    <w:p w14:paraId="0ED306CE" w14:textId="77777777" w:rsidR="00331056" w:rsidRPr="00447AAB" w:rsidRDefault="00000000">
      <w:pPr>
        <w:pStyle w:val="BodyText"/>
        <w:tabs>
          <w:tab w:val="left" w:pos="5208"/>
        </w:tabs>
        <w:ind w:left="2"/>
      </w:pPr>
      <w:r w:rsidRPr="00447AAB">
        <w:rPr>
          <w:spacing w:val="-2"/>
        </w:rPr>
        <w:t>Name:</w:t>
      </w:r>
      <w:r w:rsidRPr="00447AAB">
        <w:tab/>
      </w:r>
      <w:r w:rsidRPr="00447AAB">
        <w:rPr>
          <w:spacing w:val="-2"/>
        </w:rPr>
        <w:t>Title:</w:t>
      </w:r>
    </w:p>
    <w:p w14:paraId="50B8B901" w14:textId="77777777" w:rsidR="00331056" w:rsidRPr="00447AAB" w:rsidRDefault="00331056">
      <w:pPr>
        <w:pStyle w:val="BodyText"/>
      </w:pPr>
    </w:p>
    <w:p w14:paraId="599E4B58" w14:textId="2EE39EBE" w:rsidR="00331056" w:rsidRPr="00447AAB" w:rsidRDefault="00627B0F">
      <w:pPr>
        <w:pStyle w:val="BodyText"/>
        <w:tabs>
          <w:tab w:val="left" w:pos="5208"/>
        </w:tabs>
        <w:ind w:left="5207" w:right="2389" w:hanging="5204"/>
      </w:pPr>
      <w:r w:rsidRPr="00447AAB">
        <w:t>Dr. Shannon Yumi Belcher</w:t>
      </w:r>
      <w:r w:rsidR="00000000" w:rsidRPr="00447AAB">
        <w:tab/>
        <w:t>P</w:t>
      </w:r>
      <w:r w:rsidRPr="00447AAB">
        <w:t>ostdoctoral Scholar</w:t>
      </w:r>
    </w:p>
    <w:p w14:paraId="28BD4763" w14:textId="77777777" w:rsidR="00331056" w:rsidRPr="00447AAB" w:rsidRDefault="00331056">
      <w:pPr>
        <w:pStyle w:val="BodyText"/>
      </w:pPr>
    </w:p>
    <w:p w14:paraId="00686155" w14:textId="77777777" w:rsidR="00331056" w:rsidRPr="00447AAB" w:rsidRDefault="00000000">
      <w:pPr>
        <w:pStyle w:val="Heading1"/>
        <w:numPr>
          <w:ilvl w:val="1"/>
          <w:numId w:val="3"/>
        </w:numPr>
        <w:tabs>
          <w:tab w:val="left" w:pos="448"/>
        </w:tabs>
        <w:ind w:left="448"/>
      </w:pPr>
      <w:r w:rsidRPr="00447AAB">
        <w:t>Educational</w:t>
      </w:r>
      <w:r w:rsidRPr="00447AAB">
        <w:rPr>
          <w:spacing w:val="-7"/>
        </w:rPr>
        <w:t xml:space="preserve"> </w:t>
      </w:r>
      <w:r w:rsidRPr="00447AAB">
        <w:rPr>
          <w:spacing w:val="-2"/>
        </w:rPr>
        <w:t>Background</w:t>
      </w:r>
    </w:p>
    <w:p w14:paraId="3F6AAE7B" w14:textId="77777777" w:rsidR="00331056" w:rsidRPr="00447AAB" w:rsidRDefault="00331056">
      <w:pPr>
        <w:pStyle w:val="BodyText"/>
        <w:rPr>
          <w:b/>
        </w:rPr>
      </w:pPr>
    </w:p>
    <w:p w14:paraId="6C0F7432" w14:textId="602C0A87" w:rsidR="00B60D50" w:rsidRPr="00B60D50" w:rsidRDefault="00000000" w:rsidP="00B60D50">
      <w:pPr>
        <w:tabs>
          <w:tab w:val="left" w:pos="2162"/>
          <w:tab w:val="left" w:pos="5042"/>
          <w:tab w:val="left" w:pos="7262"/>
        </w:tabs>
        <w:ind w:left="2"/>
        <w:rPr>
          <w:sz w:val="24"/>
          <w:szCs w:val="24"/>
        </w:rPr>
      </w:pPr>
      <w:r w:rsidRPr="00447AAB">
        <w:rPr>
          <w:sz w:val="24"/>
          <w:szCs w:val="24"/>
        </w:rPr>
        <w:t>Ph.D.</w:t>
      </w:r>
      <w:r w:rsidRPr="00447AAB">
        <w:rPr>
          <w:spacing w:val="78"/>
          <w:w w:val="150"/>
          <w:sz w:val="24"/>
          <w:szCs w:val="24"/>
        </w:rPr>
        <w:t xml:space="preserve"> </w:t>
      </w:r>
      <w:r w:rsidRPr="00447AAB">
        <w:rPr>
          <w:spacing w:val="-4"/>
          <w:sz w:val="24"/>
          <w:szCs w:val="24"/>
        </w:rPr>
        <w:t>2024</w:t>
      </w:r>
      <w:r w:rsidRPr="00447AAB">
        <w:rPr>
          <w:sz w:val="24"/>
          <w:szCs w:val="24"/>
        </w:rPr>
        <w:tab/>
        <w:t>Texas</w:t>
      </w:r>
      <w:r w:rsidRPr="00447AAB">
        <w:rPr>
          <w:spacing w:val="-4"/>
          <w:sz w:val="24"/>
          <w:szCs w:val="24"/>
        </w:rPr>
        <w:t xml:space="preserve"> </w:t>
      </w:r>
      <w:r w:rsidRPr="00447AAB">
        <w:rPr>
          <w:sz w:val="24"/>
          <w:szCs w:val="24"/>
        </w:rPr>
        <w:t>State</w:t>
      </w:r>
      <w:r w:rsidRPr="00447AAB">
        <w:rPr>
          <w:spacing w:val="-2"/>
          <w:sz w:val="24"/>
          <w:szCs w:val="24"/>
        </w:rPr>
        <w:t xml:space="preserve"> University</w:t>
      </w:r>
      <w:r w:rsidRPr="00447AAB">
        <w:rPr>
          <w:sz w:val="24"/>
          <w:szCs w:val="24"/>
        </w:rPr>
        <w:tab/>
      </w:r>
      <w:r w:rsidR="005C5868" w:rsidRPr="00447AAB">
        <w:rPr>
          <w:sz w:val="24"/>
          <w:szCs w:val="24"/>
        </w:rPr>
        <w:t xml:space="preserve">                </w:t>
      </w:r>
      <w:r w:rsidR="00627B0F" w:rsidRPr="00447AAB">
        <w:rPr>
          <w:sz w:val="24"/>
          <w:szCs w:val="24"/>
        </w:rPr>
        <w:t>School Improvement</w:t>
      </w:r>
      <w:r w:rsidRPr="00447AAB">
        <w:rPr>
          <w:sz w:val="24"/>
          <w:szCs w:val="24"/>
        </w:rPr>
        <w:tab/>
      </w:r>
    </w:p>
    <w:p w14:paraId="4B477C9C" w14:textId="06CCE1A5" w:rsidR="00331056" w:rsidRPr="00447AAB" w:rsidRDefault="00000000" w:rsidP="005C5868">
      <w:pPr>
        <w:tabs>
          <w:tab w:val="left" w:pos="2162"/>
          <w:tab w:val="left" w:pos="5042"/>
          <w:tab w:val="left" w:pos="7202"/>
        </w:tabs>
        <w:spacing w:before="90"/>
        <w:ind w:left="2"/>
        <w:rPr>
          <w:i/>
          <w:sz w:val="24"/>
          <w:szCs w:val="24"/>
        </w:rPr>
      </w:pPr>
      <w:r w:rsidRPr="00447AAB">
        <w:rPr>
          <w:spacing w:val="-2"/>
          <w:sz w:val="24"/>
          <w:szCs w:val="24"/>
        </w:rPr>
        <w:t>M.</w:t>
      </w:r>
      <w:r w:rsidR="00627B0F" w:rsidRPr="00447AAB">
        <w:rPr>
          <w:spacing w:val="-2"/>
          <w:sz w:val="24"/>
          <w:szCs w:val="24"/>
        </w:rPr>
        <w:t xml:space="preserve">S.   </w:t>
      </w:r>
      <w:r w:rsidRPr="00447AAB">
        <w:rPr>
          <w:spacing w:val="-31"/>
          <w:sz w:val="24"/>
          <w:szCs w:val="24"/>
        </w:rPr>
        <w:t xml:space="preserve"> </w:t>
      </w:r>
      <w:r w:rsidR="005C5868" w:rsidRPr="00447AAB">
        <w:rPr>
          <w:spacing w:val="-31"/>
          <w:sz w:val="24"/>
          <w:szCs w:val="24"/>
        </w:rPr>
        <w:t xml:space="preserve"> </w:t>
      </w:r>
      <w:r w:rsidRPr="00447AAB">
        <w:rPr>
          <w:spacing w:val="-4"/>
          <w:sz w:val="24"/>
          <w:szCs w:val="24"/>
        </w:rPr>
        <w:t>20</w:t>
      </w:r>
      <w:r w:rsidR="005C5868" w:rsidRPr="00447AAB">
        <w:rPr>
          <w:spacing w:val="-4"/>
          <w:sz w:val="24"/>
          <w:szCs w:val="24"/>
        </w:rPr>
        <w:t>11</w:t>
      </w:r>
      <w:r w:rsidRPr="00447AAB">
        <w:rPr>
          <w:sz w:val="24"/>
          <w:szCs w:val="24"/>
        </w:rPr>
        <w:tab/>
      </w:r>
      <w:r w:rsidR="005C5868" w:rsidRPr="00447AAB">
        <w:rPr>
          <w:sz w:val="24"/>
          <w:szCs w:val="24"/>
        </w:rPr>
        <w:t>California State University, Fullerton    Education, Curriculum &amp; Instruction</w:t>
      </w:r>
      <w:r w:rsidRPr="00447AAB">
        <w:rPr>
          <w:sz w:val="24"/>
          <w:szCs w:val="24"/>
        </w:rPr>
        <w:tab/>
      </w:r>
      <w:r w:rsidRPr="00447AAB">
        <w:rPr>
          <w:sz w:val="24"/>
          <w:szCs w:val="24"/>
        </w:rPr>
        <w:tab/>
      </w:r>
      <w:r w:rsidRPr="00447AAB">
        <w:rPr>
          <w:sz w:val="24"/>
          <w:szCs w:val="24"/>
        </w:rPr>
        <w:tab/>
      </w:r>
      <w:r w:rsidRPr="00447AAB">
        <w:rPr>
          <w:sz w:val="24"/>
          <w:szCs w:val="24"/>
        </w:rPr>
        <w:tab/>
      </w:r>
    </w:p>
    <w:p w14:paraId="445EE85B" w14:textId="6ECD6764" w:rsidR="00331056" w:rsidRPr="00447AAB" w:rsidRDefault="005C5868" w:rsidP="005C5868">
      <w:pPr>
        <w:tabs>
          <w:tab w:val="left" w:pos="722"/>
          <w:tab w:val="left" w:pos="2162"/>
          <w:tab w:val="left" w:pos="5102"/>
          <w:tab w:val="left" w:pos="7230"/>
        </w:tabs>
        <w:rPr>
          <w:i/>
          <w:sz w:val="24"/>
          <w:szCs w:val="24"/>
        </w:rPr>
      </w:pPr>
      <w:r w:rsidRPr="00447AAB">
        <w:rPr>
          <w:spacing w:val="-4"/>
          <w:sz w:val="24"/>
          <w:szCs w:val="24"/>
        </w:rPr>
        <w:t>B.S.</w:t>
      </w:r>
      <w:r w:rsidRPr="00447AAB">
        <w:rPr>
          <w:sz w:val="24"/>
          <w:szCs w:val="24"/>
        </w:rPr>
        <w:t xml:space="preserve">     2010</w:t>
      </w:r>
      <w:r w:rsidR="00000000" w:rsidRPr="00447AAB">
        <w:rPr>
          <w:sz w:val="24"/>
          <w:szCs w:val="24"/>
        </w:rPr>
        <w:tab/>
      </w:r>
      <w:r w:rsidRPr="00447AAB">
        <w:rPr>
          <w:sz w:val="24"/>
          <w:szCs w:val="24"/>
        </w:rPr>
        <w:t>California State University, Fullerton    Child &amp; Adolescent Development</w:t>
      </w:r>
    </w:p>
    <w:p w14:paraId="0804BC96" w14:textId="77777777" w:rsidR="00331056" w:rsidRPr="00447AAB" w:rsidRDefault="00331056">
      <w:pPr>
        <w:pStyle w:val="BodyText"/>
      </w:pPr>
    </w:p>
    <w:p w14:paraId="38C36B95" w14:textId="77777777" w:rsidR="00331056" w:rsidRPr="00447AAB" w:rsidRDefault="00000000">
      <w:pPr>
        <w:pStyle w:val="Heading1"/>
        <w:numPr>
          <w:ilvl w:val="0"/>
          <w:numId w:val="2"/>
        </w:numPr>
        <w:tabs>
          <w:tab w:val="left" w:pos="332"/>
        </w:tabs>
        <w:ind w:left="332" w:hanging="279"/>
        <w:jc w:val="left"/>
        <w:rPr>
          <w:b w:val="0"/>
        </w:rPr>
      </w:pPr>
      <w:r w:rsidRPr="00447AAB">
        <w:t>University</w:t>
      </w:r>
      <w:r w:rsidRPr="00447AAB">
        <w:rPr>
          <w:spacing w:val="-7"/>
        </w:rPr>
        <w:t xml:space="preserve"> </w:t>
      </w:r>
      <w:r w:rsidRPr="00447AAB">
        <w:rPr>
          <w:spacing w:val="-2"/>
        </w:rPr>
        <w:t>Experience</w:t>
      </w:r>
    </w:p>
    <w:p w14:paraId="3C030999" w14:textId="77777777" w:rsidR="00331056" w:rsidRPr="00447AAB" w:rsidRDefault="00000000">
      <w:pPr>
        <w:tabs>
          <w:tab w:val="left" w:pos="4496"/>
          <w:tab w:val="left" w:pos="8086"/>
        </w:tabs>
        <w:spacing w:before="262"/>
        <w:ind w:left="53"/>
        <w:rPr>
          <w:i/>
          <w:sz w:val="24"/>
          <w:szCs w:val="24"/>
        </w:rPr>
      </w:pPr>
      <w:r w:rsidRPr="00447AAB">
        <w:rPr>
          <w:i/>
          <w:spacing w:val="-2"/>
          <w:sz w:val="24"/>
          <w:szCs w:val="24"/>
        </w:rPr>
        <w:t>Position</w:t>
      </w:r>
      <w:r w:rsidRPr="00447AAB">
        <w:rPr>
          <w:i/>
          <w:sz w:val="24"/>
          <w:szCs w:val="24"/>
        </w:rPr>
        <w:tab/>
      </w:r>
      <w:r w:rsidRPr="00447AAB">
        <w:rPr>
          <w:i/>
          <w:spacing w:val="-2"/>
          <w:sz w:val="24"/>
          <w:szCs w:val="24"/>
        </w:rPr>
        <w:t>University</w:t>
      </w:r>
      <w:r w:rsidRPr="00447AAB">
        <w:rPr>
          <w:i/>
          <w:sz w:val="24"/>
          <w:szCs w:val="24"/>
        </w:rPr>
        <w:tab/>
      </w:r>
      <w:r w:rsidRPr="00447AAB">
        <w:rPr>
          <w:i/>
          <w:spacing w:val="-2"/>
          <w:sz w:val="24"/>
          <w:szCs w:val="24"/>
        </w:rPr>
        <w:t>Dates</w:t>
      </w:r>
    </w:p>
    <w:p w14:paraId="5B93FD95" w14:textId="77777777" w:rsidR="00331056" w:rsidRPr="00447AAB" w:rsidRDefault="00331056">
      <w:pPr>
        <w:rPr>
          <w:i/>
          <w:sz w:val="24"/>
          <w:szCs w:val="24"/>
        </w:rPr>
        <w:sectPr w:rsidR="00331056" w:rsidRPr="00447AAB">
          <w:type w:val="continuous"/>
          <w:pgSz w:w="12240" w:h="15840"/>
          <w:pgMar w:top="640" w:right="708" w:bottom="280" w:left="1275" w:header="720" w:footer="720" w:gutter="0"/>
          <w:cols w:space="720"/>
        </w:sectPr>
      </w:pPr>
    </w:p>
    <w:p w14:paraId="3BC14183" w14:textId="77777777" w:rsidR="00C76FE1" w:rsidRPr="00447AAB" w:rsidRDefault="00C76FE1">
      <w:pPr>
        <w:pStyle w:val="BodyText"/>
        <w:ind w:left="52"/>
        <w:rPr>
          <w:bCs/>
          <w:iCs/>
          <w:color w:val="000000" w:themeColor="text1"/>
        </w:rPr>
      </w:pPr>
      <w:r w:rsidRPr="00447AAB">
        <w:rPr>
          <w:bCs/>
          <w:iCs/>
          <w:color w:val="000000" w:themeColor="text1"/>
        </w:rPr>
        <w:t xml:space="preserve">Doctoral Research Assistant    </w:t>
      </w:r>
    </w:p>
    <w:p w14:paraId="0DD3ED9B" w14:textId="77777777" w:rsidR="00C76FE1" w:rsidRPr="00447AAB" w:rsidRDefault="00C76FE1">
      <w:pPr>
        <w:pStyle w:val="BodyText"/>
        <w:ind w:left="52"/>
        <w:rPr>
          <w:bCs/>
          <w:iCs/>
          <w:color w:val="000000" w:themeColor="text1"/>
        </w:rPr>
      </w:pPr>
    </w:p>
    <w:p w14:paraId="3AC22669" w14:textId="77777777" w:rsidR="00C76FE1" w:rsidRPr="00447AAB" w:rsidRDefault="00C76FE1">
      <w:pPr>
        <w:pStyle w:val="BodyText"/>
        <w:ind w:left="52"/>
        <w:rPr>
          <w:bCs/>
          <w:iCs/>
          <w:color w:val="000000" w:themeColor="text1"/>
        </w:rPr>
      </w:pPr>
      <w:r w:rsidRPr="00447AAB">
        <w:rPr>
          <w:bCs/>
          <w:iCs/>
          <w:color w:val="000000" w:themeColor="text1"/>
        </w:rPr>
        <w:t>Postdoctoral Scholar</w:t>
      </w:r>
    </w:p>
    <w:p w14:paraId="03B23D6C" w14:textId="77777777" w:rsidR="00C76FE1" w:rsidRPr="00447AAB" w:rsidRDefault="00C76FE1">
      <w:pPr>
        <w:pStyle w:val="BodyText"/>
        <w:ind w:left="52"/>
        <w:rPr>
          <w:bCs/>
          <w:iCs/>
          <w:color w:val="000000" w:themeColor="text1"/>
        </w:rPr>
      </w:pPr>
    </w:p>
    <w:p w14:paraId="09C3D191" w14:textId="45485A05" w:rsidR="00331056" w:rsidRPr="00447AAB" w:rsidRDefault="00C76FE1">
      <w:pPr>
        <w:pStyle w:val="BodyText"/>
        <w:ind w:left="52"/>
      </w:pPr>
      <w:r w:rsidRPr="00447AAB">
        <w:rPr>
          <w:bCs/>
          <w:iCs/>
          <w:color w:val="000000" w:themeColor="text1"/>
        </w:rPr>
        <w:t>Lecturer</w:t>
      </w:r>
      <w:r w:rsidRPr="00447AAB">
        <w:rPr>
          <w:bCs/>
          <w:iCs/>
          <w:color w:val="000000" w:themeColor="text1"/>
        </w:rPr>
        <w:tab/>
      </w:r>
      <w:r w:rsidRPr="00447AAB">
        <w:rPr>
          <w:bCs/>
          <w:iCs/>
          <w:color w:val="000000" w:themeColor="text1"/>
        </w:rPr>
        <w:tab/>
      </w:r>
      <w:r w:rsidRPr="00447AAB">
        <w:rPr>
          <w:bCs/>
          <w:iCs/>
          <w:color w:val="000000" w:themeColor="text1"/>
        </w:rPr>
        <w:tab/>
        <w:t xml:space="preserve">        </w:t>
      </w:r>
      <w:r w:rsidR="00000000" w:rsidRPr="00447AAB">
        <w:br w:type="column"/>
      </w:r>
      <w:r w:rsidR="00000000" w:rsidRPr="00447AAB">
        <w:t>Texas</w:t>
      </w:r>
      <w:r w:rsidR="00000000" w:rsidRPr="00447AAB">
        <w:rPr>
          <w:spacing w:val="-2"/>
        </w:rPr>
        <w:t xml:space="preserve"> </w:t>
      </w:r>
      <w:r w:rsidR="00000000" w:rsidRPr="00447AAB">
        <w:t>State</w:t>
      </w:r>
      <w:r w:rsidR="00000000" w:rsidRPr="00447AAB">
        <w:rPr>
          <w:spacing w:val="-4"/>
        </w:rPr>
        <w:t xml:space="preserve"> </w:t>
      </w:r>
      <w:r w:rsidR="00000000" w:rsidRPr="00447AAB">
        <w:rPr>
          <w:spacing w:val="-2"/>
        </w:rPr>
        <w:t>University</w:t>
      </w:r>
    </w:p>
    <w:p w14:paraId="06720733" w14:textId="77777777" w:rsidR="00C76FE1" w:rsidRPr="00447AAB" w:rsidRDefault="00C76FE1" w:rsidP="00C76FE1">
      <w:pPr>
        <w:pStyle w:val="BodyText"/>
        <w:ind w:left="52"/>
      </w:pPr>
    </w:p>
    <w:p w14:paraId="5ABE20BB" w14:textId="4AFA7BF3" w:rsidR="00C76FE1" w:rsidRPr="00447AAB" w:rsidRDefault="00C76FE1" w:rsidP="00C76FE1">
      <w:pPr>
        <w:pStyle w:val="BodyText"/>
        <w:ind w:left="52"/>
      </w:pPr>
      <w:r w:rsidRPr="00447AAB">
        <w:t>Texas</w:t>
      </w:r>
      <w:r w:rsidRPr="00447AAB">
        <w:rPr>
          <w:spacing w:val="-2"/>
        </w:rPr>
        <w:t xml:space="preserve"> </w:t>
      </w:r>
      <w:r w:rsidRPr="00447AAB">
        <w:t>State</w:t>
      </w:r>
      <w:r w:rsidRPr="00447AAB">
        <w:rPr>
          <w:spacing w:val="-4"/>
        </w:rPr>
        <w:t xml:space="preserve"> </w:t>
      </w:r>
      <w:r w:rsidRPr="00447AAB">
        <w:rPr>
          <w:spacing w:val="-2"/>
        </w:rPr>
        <w:t>University</w:t>
      </w:r>
    </w:p>
    <w:p w14:paraId="384B53CF" w14:textId="15E9E2FD" w:rsidR="00331056" w:rsidRPr="00447AAB" w:rsidRDefault="00C76FE1">
      <w:pPr>
        <w:pStyle w:val="BodyText"/>
        <w:spacing w:before="216"/>
      </w:pPr>
      <w:r w:rsidRPr="00447AAB">
        <w:t>Texas State University</w:t>
      </w:r>
    </w:p>
    <w:p w14:paraId="396F6036" w14:textId="158BFBC7" w:rsidR="00331056" w:rsidRPr="00447AAB" w:rsidRDefault="00000000" w:rsidP="00EE4C65">
      <w:pPr>
        <w:pStyle w:val="BodyText"/>
        <w:rPr>
          <w:bCs/>
          <w:iCs/>
          <w:color w:val="000000" w:themeColor="text1"/>
        </w:rPr>
      </w:pPr>
      <w:r w:rsidRPr="00447AAB">
        <w:br w:type="column"/>
      </w:r>
      <w:r w:rsidR="00C76FE1" w:rsidRPr="00447AAB">
        <w:rPr>
          <w:bCs/>
          <w:iCs/>
          <w:color w:val="000000" w:themeColor="text1"/>
        </w:rPr>
        <w:t xml:space="preserve">2021-2024  </w:t>
      </w:r>
    </w:p>
    <w:p w14:paraId="79F2C76A" w14:textId="6D85BF60" w:rsidR="00C76FE1" w:rsidRPr="00447AAB" w:rsidRDefault="00C76FE1" w:rsidP="00C76FE1">
      <w:pPr>
        <w:spacing w:before="240"/>
        <w:rPr>
          <w:bCs/>
          <w:iCs/>
          <w:color w:val="000000" w:themeColor="text1"/>
          <w:sz w:val="24"/>
          <w:szCs w:val="24"/>
        </w:rPr>
      </w:pPr>
      <w:r w:rsidRPr="00447AAB">
        <w:rPr>
          <w:bCs/>
          <w:iCs/>
          <w:color w:val="000000" w:themeColor="text1"/>
          <w:sz w:val="24"/>
          <w:szCs w:val="24"/>
        </w:rPr>
        <w:t xml:space="preserve">2024-Present </w:t>
      </w:r>
    </w:p>
    <w:p w14:paraId="263DEB54" w14:textId="77777777" w:rsidR="00C76FE1" w:rsidRPr="00447AAB" w:rsidRDefault="00C76FE1">
      <w:pPr>
        <w:pStyle w:val="BodyText"/>
      </w:pPr>
    </w:p>
    <w:p w14:paraId="766C5F47" w14:textId="1488A38A" w:rsidR="00331056" w:rsidRPr="00447AAB" w:rsidRDefault="00C76FE1">
      <w:pPr>
        <w:pStyle w:val="BodyText"/>
        <w:sectPr w:rsidR="00331056" w:rsidRPr="00447AAB">
          <w:type w:val="continuous"/>
          <w:pgSz w:w="12240" w:h="15840"/>
          <w:pgMar w:top="640" w:right="708" w:bottom="280" w:left="1275" w:header="720" w:footer="720" w:gutter="0"/>
          <w:cols w:num="3" w:space="720" w:equalWidth="0">
            <w:col w:w="2872" w:space="1580"/>
            <w:col w:w="2240" w:space="1144"/>
            <w:col w:w="2421"/>
          </w:cols>
        </w:sectPr>
      </w:pPr>
      <w:r w:rsidRPr="00447AAB">
        <w:t>2025-Present</w:t>
      </w:r>
    </w:p>
    <w:p w14:paraId="76E1EADA" w14:textId="0C9AFDDE" w:rsidR="00331056" w:rsidRPr="00447AAB" w:rsidRDefault="00000000">
      <w:pPr>
        <w:pStyle w:val="BodyText"/>
        <w:spacing w:before="276"/>
        <w:ind w:left="52"/>
      </w:pPr>
      <w:r w:rsidRPr="00447AAB">
        <w:br w:type="column"/>
      </w:r>
    </w:p>
    <w:p w14:paraId="53FBB258" w14:textId="77777777" w:rsidR="00331056" w:rsidRPr="00447AAB" w:rsidRDefault="00331056">
      <w:pPr>
        <w:pStyle w:val="BodyText"/>
        <w:sectPr w:rsidR="00331056" w:rsidRPr="00447AAB">
          <w:type w:val="continuous"/>
          <w:pgSz w:w="12240" w:h="15840"/>
          <w:pgMar w:top="640" w:right="708" w:bottom="280" w:left="1275" w:header="720" w:footer="720" w:gutter="0"/>
          <w:cols w:num="3" w:space="720" w:equalWidth="0">
            <w:col w:w="2316" w:space="2118"/>
            <w:col w:w="2379" w:space="1109"/>
            <w:col w:w="2335"/>
          </w:cols>
        </w:sectPr>
      </w:pPr>
    </w:p>
    <w:p w14:paraId="79F5AB43" w14:textId="77777777" w:rsidR="00331056" w:rsidRPr="00447AAB" w:rsidRDefault="00331056">
      <w:pPr>
        <w:pStyle w:val="BodyText"/>
      </w:pPr>
    </w:p>
    <w:p w14:paraId="60B82C9D" w14:textId="77777777" w:rsidR="00331056" w:rsidRPr="00447AAB" w:rsidRDefault="00331056">
      <w:pPr>
        <w:pStyle w:val="BodyText"/>
      </w:pPr>
    </w:p>
    <w:p w14:paraId="149465DE" w14:textId="77777777" w:rsidR="00331056" w:rsidRPr="00447AAB" w:rsidRDefault="00331056">
      <w:pPr>
        <w:pStyle w:val="BodyText"/>
      </w:pPr>
    </w:p>
    <w:p w14:paraId="1C14BF88" w14:textId="77777777" w:rsidR="00331056" w:rsidRPr="00447AAB" w:rsidRDefault="00331056">
      <w:pPr>
        <w:pStyle w:val="BodyText"/>
      </w:pPr>
    </w:p>
    <w:p w14:paraId="63047BA0" w14:textId="77777777" w:rsidR="00331056" w:rsidRPr="00447AAB" w:rsidRDefault="00331056">
      <w:pPr>
        <w:pStyle w:val="BodyText"/>
        <w:spacing w:before="101"/>
      </w:pPr>
    </w:p>
    <w:p w14:paraId="3E07A44F" w14:textId="77777777" w:rsidR="00331056" w:rsidRPr="00447AAB" w:rsidRDefault="00000000">
      <w:pPr>
        <w:spacing w:before="1"/>
        <w:ind w:right="658"/>
        <w:jc w:val="center"/>
        <w:rPr>
          <w:sz w:val="24"/>
          <w:szCs w:val="24"/>
        </w:rPr>
      </w:pPr>
      <w:r w:rsidRPr="00447AAB">
        <w:rPr>
          <w:sz w:val="24"/>
          <w:szCs w:val="24"/>
        </w:rPr>
        <w:t>Page 1</w:t>
      </w:r>
      <w:r w:rsidRPr="00447AAB">
        <w:rPr>
          <w:spacing w:val="-1"/>
          <w:sz w:val="24"/>
          <w:szCs w:val="24"/>
        </w:rPr>
        <w:t xml:space="preserve"> </w:t>
      </w:r>
      <w:r w:rsidRPr="00447AAB">
        <w:rPr>
          <w:sz w:val="24"/>
          <w:szCs w:val="24"/>
        </w:rPr>
        <w:t>of</w:t>
      </w:r>
      <w:r w:rsidRPr="00447AAB">
        <w:rPr>
          <w:spacing w:val="1"/>
          <w:sz w:val="24"/>
          <w:szCs w:val="24"/>
        </w:rPr>
        <w:t xml:space="preserve"> </w:t>
      </w:r>
      <w:r w:rsidRPr="00447AAB">
        <w:rPr>
          <w:spacing w:val="-5"/>
          <w:sz w:val="24"/>
          <w:szCs w:val="24"/>
        </w:rPr>
        <w:t>12</w:t>
      </w:r>
    </w:p>
    <w:p w14:paraId="463735DA" w14:textId="77777777" w:rsidR="00331056" w:rsidRPr="00447AAB" w:rsidRDefault="00331056">
      <w:pPr>
        <w:jc w:val="center"/>
        <w:rPr>
          <w:sz w:val="24"/>
          <w:szCs w:val="24"/>
        </w:rPr>
        <w:sectPr w:rsidR="00331056" w:rsidRPr="00447AAB">
          <w:type w:val="continuous"/>
          <w:pgSz w:w="12240" w:h="15840"/>
          <w:pgMar w:top="640" w:right="708" w:bottom="280" w:left="1275" w:header="720" w:footer="720" w:gutter="0"/>
          <w:cols w:space="720"/>
        </w:sectPr>
      </w:pPr>
    </w:p>
    <w:p w14:paraId="4F19CD27" w14:textId="77777777" w:rsidR="00331056" w:rsidRPr="00447AAB" w:rsidRDefault="00000000">
      <w:pPr>
        <w:spacing w:before="65"/>
        <w:ind w:left="809" w:right="730"/>
        <w:jc w:val="right"/>
        <w:rPr>
          <w:sz w:val="24"/>
          <w:szCs w:val="24"/>
        </w:rPr>
      </w:pPr>
      <w:r w:rsidRPr="00447AAB">
        <w:rPr>
          <w:sz w:val="24"/>
          <w:szCs w:val="24"/>
        </w:rPr>
        <w:lastRenderedPageBreak/>
        <w:t>PPS</w:t>
      </w:r>
      <w:r w:rsidRPr="00447AAB">
        <w:rPr>
          <w:spacing w:val="-3"/>
          <w:sz w:val="24"/>
          <w:szCs w:val="24"/>
        </w:rPr>
        <w:t xml:space="preserve"> </w:t>
      </w:r>
      <w:r w:rsidRPr="00447AAB">
        <w:rPr>
          <w:sz w:val="24"/>
          <w:szCs w:val="24"/>
        </w:rPr>
        <w:t>8.10</w:t>
      </w:r>
      <w:r w:rsidRPr="00447AAB">
        <w:rPr>
          <w:spacing w:val="-1"/>
          <w:sz w:val="24"/>
          <w:szCs w:val="24"/>
        </w:rPr>
        <w:t xml:space="preserve"> </w:t>
      </w:r>
      <w:r w:rsidRPr="00447AAB">
        <w:rPr>
          <w:sz w:val="24"/>
          <w:szCs w:val="24"/>
        </w:rPr>
        <w:t>Form</w:t>
      </w:r>
      <w:r w:rsidRPr="00447AAB">
        <w:rPr>
          <w:spacing w:val="-1"/>
          <w:sz w:val="24"/>
          <w:szCs w:val="24"/>
        </w:rPr>
        <w:t xml:space="preserve"> </w:t>
      </w:r>
      <w:r w:rsidRPr="00447AAB">
        <w:rPr>
          <w:spacing w:val="-5"/>
          <w:sz w:val="24"/>
          <w:szCs w:val="24"/>
        </w:rPr>
        <w:t>1A</w:t>
      </w:r>
    </w:p>
    <w:p w14:paraId="2BE02CA8" w14:textId="77777777" w:rsidR="00331056" w:rsidRPr="00447AAB" w:rsidRDefault="00331056">
      <w:pPr>
        <w:pStyle w:val="BodyText"/>
        <w:spacing w:before="4"/>
      </w:pPr>
    </w:p>
    <w:p w14:paraId="521DFA8D" w14:textId="77777777" w:rsidR="00331056" w:rsidRPr="00447AAB" w:rsidRDefault="00000000">
      <w:pPr>
        <w:pStyle w:val="Heading1"/>
        <w:numPr>
          <w:ilvl w:val="0"/>
          <w:numId w:val="2"/>
        </w:numPr>
        <w:tabs>
          <w:tab w:val="left" w:pos="343"/>
        </w:tabs>
        <w:spacing w:before="1"/>
        <w:ind w:left="343" w:hanging="290"/>
        <w:jc w:val="left"/>
      </w:pPr>
      <w:r w:rsidRPr="00447AAB">
        <w:t>Relevant</w:t>
      </w:r>
      <w:r w:rsidRPr="00447AAB">
        <w:rPr>
          <w:spacing w:val="-5"/>
        </w:rPr>
        <w:t xml:space="preserve"> </w:t>
      </w:r>
      <w:r w:rsidRPr="00447AAB">
        <w:t>Professional</w:t>
      </w:r>
      <w:r w:rsidRPr="00447AAB">
        <w:rPr>
          <w:spacing w:val="-6"/>
        </w:rPr>
        <w:t xml:space="preserve"> </w:t>
      </w:r>
      <w:r w:rsidRPr="00447AAB">
        <w:rPr>
          <w:spacing w:val="-2"/>
        </w:rPr>
        <w:t>Experience</w:t>
      </w:r>
    </w:p>
    <w:p w14:paraId="6321E509" w14:textId="77777777" w:rsidR="00331056" w:rsidRPr="00447AAB" w:rsidRDefault="00000000">
      <w:pPr>
        <w:tabs>
          <w:tab w:val="left" w:pos="4496"/>
          <w:tab w:val="left" w:pos="7374"/>
        </w:tabs>
        <w:spacing w:before="260"/>
        <w:ind w:left="183"/>
        <w:rPr>
          <w:i/>
          <w:sz w:val="24"/>
          <w:szCs w:val="24"/>
        </w:rPr>
      </w:pPr>
      <w:r w:rsidRPr="00447AAB">
        <w:rPr>
          <w:i/>
          <w:spacing w:val="-2"/>
          <w:sz w:val="24"/>
          <w:szCs w:val="24"/>
        </w:rPr>
        <w:t>Position</w:t>
      </w:r>
      <w:r w:rsidRPr="00447AAB">
        <w:rPr>
          <w:i/>
          <w:sz w:val="24"/>
          <w:szCs w:val="24"/>
        </w:rPr>
        <w:tab/>
      </w:r>
      <w:r w:rsidRPr="00447AAB">
        <w:rPr>
          <w:i/>
          <w:spacing w:val="-2"/>
          <w:sz w:val="24"/>
          <w:szCs w:val="24"/>
        </w:rPr>
        <w:t>Entity</w:t>
      </w:r>
      <w:r w:rsidRPr="00447AAB">
        <w:rPr>
          <w:i/>
          <w:sz w:val="24"/>
          <w:szCs w:val="24"/>
        </w:rPr>
        <w:tab/>
      </w:r>
      <w:r w:rsidRPr="00447AAB">
        <w:rPr>
          <w:i/>
          <w:spacing w:val="-4"/>
          <w:sz w:val="24"/>
          <w:szCs w:val="24"/>
        </w:rPr>
        <w:t>Dates</w:t>
      </w:r>
    </w:p>
    <w:p w14:paraId="119EFDCD" w14:textId="77777777" w:rsidR="00331056" w:rsidRPr="00447AAB" w:rsidRDefault="00331056">
      <w:pPr>
        <w:pStyle w:val="BodyText"/>
        <w:sectPr w:rsidR="00331056" w:rsidRPr="00447AAB">
          <w:pgSz w:w="12240" w:h="15840"/>
          <w:pgMar w:top="640" w:right="708" w:bottom="280" w:left="1275" w:header="720" w:footer="720" w:gutter="0"/>
          <w:cols w:space="720"/>
        </w:sectPr>
      </w:pPr>
    </w:p>
    <w:p w14:paraId="66F22EE0" w14:textId="26969CD1" w:rsidR="00331056" w:rsidRPr="00447AAB" w:rsidRDefault="00000000" w:rsidP="00447AAB">
      <w:pPr>
        <w:tabs>
          <w:tab w:val="left" w:pos="4496"/>
        </w:tabs>
        <w:spacing w:line="259" w:lineRule="exact"/>
        <w:ind w:left="183"/>
        <w:rPr>
          <w:i/>
          <w:sz w:val="24"/>
          <w:szCs w:val="24"/>
        </w:rPr>
      </w:pPr>
      <w:r w:rsidRPr="00447AAB">
        <w:rPr>
          <w:sz w:val="24"/>
          <w:szCs w:val="24"/>
        </w:rPr>
        <w:tab/>
      </w:r>
    </w:p>
    <w:p w14:paraId="73FD403B" w14:textId="75EFFE4D" w:rsidR="00331056" w:rsidRPr="00447AAB" w:rsidRDefault="00000000">
      <w:pPr>
        <w:pStyle w:val="BodyText"/>
        <w:spacing w:line="272" w:lineRule="exact"/>
        <w:ind w:left="182"/>
      </w:pPr>
      <w:r w:rsidRPr="00447AAB">
        <w:br w:type="column"/>
      </w:r>
    </w:p>
    <w:p w14:paraId="5596171C" w14:textId="77777777" w:rsidR="00331056" w:rsidRPr="00447AAB" w:rsidRDefault="00331056">
      <w:pPr>
        <w:pStyle w:val="BodyText"/>
        <w:spacing w:line="272" w:lineRule="exact"/>
        <w:sectPr w:rsidR="00331056" w:rsidRPr="00447AAB">
          <w:type w:val="continuous"/>
          <w:pgSz w:w="12240" w:h="15840"/>
          <w:pgMar w:top="640" w:right="708" w:bottom="280" w:left="1275" w:header="720" w:footer="720" w:gutter="0"/>
          <w:cols w:num="2" w:space="720" w:equalWidth="0">
            <w:col w:w="6680" w:space="512"/>
            <w:col w:w="3065"/>
          </w:cols>
        </w:sectPr>
      </w:pPr>
    </w:p>
    <w:p w14:paraId="2F81E15A" w14:textId="77777777" w:rsidR="00331056" w:rsidRPr="00447AAB" w:rsidRDefault="00331056">
      <w:pPr>
        <w:pStyle w:val="BodyText"/>
      </w:pPr>
    </w:p>
    <w:p w14:paraId="24AF0FF1" w14:textId="77777777" w:rsidR="00331056" w:rsidRPr="00447AAB" w:rsidRDefault="00000000">
      <w:pPr>
        <w:pStyle w:val="ListParagraph"/>
        <w:numPr>
          <w:ilvl w:val="0"/>
          <w:numId w:val="2"/>
        </w:numPr>
        <w:tabs>
          <w:tab w:val="left" w:pos="434"/>
        </w:tabs>
        <w:ind w:left="434" w:hanging="265"/>
        <w:jc w:val="left"/>
        <w:rPr>
          <w:sz w:val="24"/>
          <w:szCs w:val="24"/>
        </w:rPr>
      </w:pPr>
      <w:r w:rsidRPr="00447AAB">
        <w:rPr>
          <w:sz w:val="24"/>
          <w:szCs w:val="24"/>
        </w:rPr>
        <w:t>Other</w:t>
      </w:r>
      <w:r w:rsidRPr="00447AAB">
        <w:rPr>
          <w:spacing w:val="-6"/>
          <w:sz w:val="24"/>
          <w:szCs w:val="24"/>
        </w:rPr>
        <w:t xml:space="preserve"> </w:t>
      </w:r>
      <w:r w:rsidRPr="00447AAB">
        <w:rPr>
          <w:sz w:val="24"/>
          <w:szCs w:val="24"/>
        </w:rPr>
        <w:t>Professional</w:t>
      </w:r>
      <w:r w:rsidRPr="00447AAB">
        <w:rPr>
          <w:spacing w:val="-5"/>
          <w:sz w:val="24"/>
          <w:szCs w:val="24"/>
        </w:rPr>
        <w:t xml:space="preserve"> </w:t>
      </w:r>
      <w:r w:rsidRPr="00447AAB">
        <w:rPr>
          <w:sz w:val="24"/>
          <w:szCs w:val="24"/>
        </w:rPr>
        <w:t>Credentials</w:t>
      </w:r>
      <w:r w:rsidRPr="00447AAB">
        <w:rPr>
          <w:spacing w:val="-5"/>
          <w:sz w:val="24"/>
          <w:szCs w:val="24"/>
        </w:rPr>
        <w:t xml:space="preserve"> </w:t>
      </w:r>
      <w:r w:rsidRPr="00447AAB">
        <w:rPr>
          <w:sz w:val="24"/>
          <w:szCs w:val="24"/>
        </w:rPr>
        <w:t>(licensure,</w:t>
      </w:r>
      <w:r w:rsidRPr="00447AAB">
        <w:rPr>
          <w:spacing w:val="-6"/>
          <w:sz w:val="24"/>
          <w:szCs w:val="24"/>
        </w:rPr>
        <w:t xml:space="preserve"> </w:t>
      </w:r>
      <w:r w:rsidRPr="00447AAB">
        <w:rPr>
          <w:sz w:val="24"/>
          <w:szCs w:val="24"/>
        </w:rPr>
        <w:t>certification,</w:t>
      </w:r>
      <w:r w:rsidRPr="00447AAB">
        <w:rPr>
          <w:spacing w:val="-5"/>
          <w:sz w:val="24"/>
          <w:szCs w:val="24"/>
        </w:rPr>
        <w:t xml:space="preserve"> </w:t>
      </w:r>
      <w:r w:rsidRPr="00447AAB">
        <w:rPr>
          <w:spacing w:val="-2"/>
          <w:sz w:val="24"/>
          <w:szCs w:val="24"/>
        </w:rPr>
        <w:t>etc.)</w:t>
      </w:r>
    </w:p>
    <w:p w14:paraId="00E0DC3E" w14:textId="77777777" w:rsidR="00447AAB" w:rsidRPr="00447AAB" w:rsidRDefault="00447AAB" w:rsidP="00447AAB">
      <w:pPr>
        <w:pStyle w:val="ListParagraph"/>
        <w:spacing w:before="240"/>
        <w:ind w:left="333" w:firstLine="0"/>
        <w:rPr>
          <w:bCs/>
          <w:color w:val="000000" w:themeColor="text1"/>
          <w:sz w:val="24"/>
          <w:szCs w:val="24"/>
        </w:rPr>
      </w:pPr>
      <w:r w:rsidRPr="00447AAB">
        <w:rPr>
          <w:bCs/>
          <w:color w:val="000000" w:themeColor="text1"/>
          <w:sz w:val="24"/>
          <w:szCs w:val="24"/>
        </w:rPr>
        <w:t xml:space="preserve">2021          Texas Educator Certificate (EC-8 &amp; ESL EC-8) </w:t>
      </w:r>
      <w:r w:rsidRPr="00447AAB">
        <w:rPr>
          <w:bCs/>
          <w:color w:val="000000" w:themeColor="text1"/>
          <w:sz w:val="24"/>
          <w:szCs w:val="24"/>
        </w:rPr>
        <w:tab/>
      </w:r>
      <w:proofErr w:type="gramStart"/>
      <w:r w:rsidRPr="00447AAB">
        <w:rPr>
          <w:bCs/>
          <w:color w:val="000000" w:themeColor="text1"/>
          <w:sz w:val="24"/>
          <w:szCs w:val="24"/>
        </w:rPr>
        <w:tab/>
        <w:t xml:space="preserve">  </w:t>
      </w:r>
      <w:r w:rsidRPr="00447AAB">
        <w:rPr>
          <w:bCs/>
          <w:color w:val="000000" w:themeColor="text1"/>
          <w:sz w:val="24"/>
          <w:szCs w:val="24"/>
        </w:rPr>
        <w:tab/>
      </w:r>
      <w:proofErr w:type="gramEnd"/>
      <w:r w:rsidRPr="00447AAB">
        <w:rPr>
          <w:bCs/>
          <w:color w:val="000000" w:themeColor="text1"/>
          <w:sz w:val="24"/>
          <w:szCs w:val="24"/>
        </w:rPr>
        <w:t>Texas</w:t>
      </w:r>
    </w:p>
    <w:p w14:paraId="4D6DF550" w14:textId="326E6B53" w:rsidR="00447AAB" w:rsidRPr="00447AAB" w:rsidRDefault="00447AAB" w:rsidP="00447AAB">
      <w:pPr>
        <w:pStyle w:val="ListParagraph"/>
        <w:spacing w:before="240"/>
        <w:ind w:left="333" w:firstLine="0"/>
        <w:rPr>
          <w:bCs/>
          <w:color w:val="000000" w:themeColor="text1"/>
          <w:sz w:val="24"/>
          <w:szCs w:val="24"/>
        </w:rPr>
      </w:pPr>
      <w:r w:rsidRPr="00447AAB">
        <w:rPr>
          <w:bCs/>
          <w:color w:val="000000" w:themeColor="text1"/>
          <w:sz w:val="24"/>
          <w:szCs w:val="24"/>
        </w:rPr>
        <w:t xml:space="preserve">2014          Clear Multiple Subject Teaching Credential (140126221)       </w:t>
      </w:r>
      <w:r w:rsidRPr="00447AAB">
        <w:rPr>
          <w:bCs/>
          <w:color w:val="000000" w:themeColor="text1"/>
          <w:sz w:val="24"/>
          <w:szCs w:val="24"/>
        </w:rPr>
        <w:tab/>
        <w:t xml:space="preserve"> UCSD Extension</w:t>
      </w:r>
    </w:p>
    <w:p w14:paraId="1E7FED9F" w14:textId="77777777" w:rsidR="00447AAB" w:rsidRPr="00447AAB" w:rsidRDefault="00447AAB" w:rsidP="00447AAB">
      <w:pPr>
        <w:tabs>
          <w:tab w:val="left" w:pos="434"/>
        </w:tabs>
        <w:ind w:left="169"/>
        <w:rPr>
          <w:sz w:val="24"/>
          <w:szCs w:val="24"/>
        </w:rPr>
      </w:pPr>
    </w:p>
    <w:p w14:paraId="6B0346A6" w14:textId="77777777" w:rsidR="00331056" w:rsidRPr="00447AAB" w:rsidRDefault="00331056">
      <w:pPr>
        <w:pStyle w:val="BodyText"/>
      </w:pPr>
    </w:p>
    <w:p w14:paraId="77BA2DAF" w14:textId="77777777" w:rsidR="00331056" w:rsidRPr="00447AAB" w:rsidRDefault="00000000">
      <w:pPr>
        <w:pStyle w:val="Heading1"/>
        <w:numPr>
          <w:ilvl w:val="0"/>
          <w:numId w:val="3"/>
        </w:numPr>
        <w:tabs>
          <w:tab w:val="left" w:pos="473"/>
        </w:tabs>
        <w:ind w:left="473" w:hanging="304"/>
        <w:jc w:val="left"/>
      </w:pPr>
      <w:bookmarkStart w:id="2" w:name="II._TEACHING"/>
      <w:bookmarkEnd w:id="2"/>
      <w:r w:rsidRPr="00447AAB">
        <w:rPr>
          <w:spacing w:val="-2"/>
        </w:rPr>
        <w:t>TEACHING</w:t>
      </w:r>
    </w:p>
    <w:p w14:paraId="3C779B9E" w14:textId="77777777" w:rsidR="00331056" w:rsidRPr="00447AAB" w:rsidRDefault="00331056">
      <w:pPr>
        <w:pStyle w:val="BodyText"/>
        <w:rPr>
          <w:b/>
        </w:rPr>
      </w:pPr>
    </w:p>
    <w:p w14:paraId="5399DEC7" w14:textId="77777777" w:rsidR="00331056" w:rsidRPr="00447AAB" w:rsidRDefault="00000000">
      <w:pPr>
        <w:pStyle w:val="ListParagraph"/>
        <w:numPr>
          <w:ilvl w:val="1"/>
          <w:numId w:val="3"/>
        </w:numPr>
        <w:tabs>
          <w:tab w:val="left" w:pos="459"/>
        </w:tabs>
        <w:ind w:left="459" w:hanging="290"/>
        <w:rPr>
          <w:sz w:val="24"/>
          <w:szCs w:val="24"/>
        </w:rPr>
      </w:pPr>
      <w:r w:rsidRPr="00447AAB">
        <w:rPr>
          <w:sz w:val="24"/>
          <w:szCs w:val="24"/>
        </w:rPr>
        <w:t>Teaching</w:t>
      </w:r>
      <w:r w:rsidRPr="00447AAB">
        <w:rPr>
          <w:spacing w:val="-1"/>
          <w:sz w:val="24"/>
          <w:szCs w:val="24"/>
        </w:rPr>
        <w:t xml:space="preserve"> </w:t>
      </w:r>
      <w:r w:rsidRPr="00447AAB">
        <w:rPr>
          <w:sz w:val="24"/>
          <w:szCs w:val="24"/>
        </w:rPr>
        <w:t>Honors</w:t>
      </w:r>
      <w:r w:rsidRPr="00447AAB">
        <w:rPr>
          <w:spacing w:val="-4"/>
          <w:sz w:val="24"/>
          <w:szCs w:val="24"/>
        </w:rPr>
        <w:t xml:space="preserve"> </w:t>
      </w:r>
      <w:r w:rsidRPr="00447AAB">
        <w:rPr>
          <w:sz w:val="24"/>
          <w:szCs w:val="24"/>
        </w:rPr>
        <w:t>and</w:t>
      </w:r>
      <w:r w:rsidRPr="00447AAB">
        <w:rPr>
          <w:spacing w:val="-3"/>
          <w:sz w:val="24"/>
          <w:szCs w:val="24"/>
        </w:rPr>
        <w:t xml:space="preserve"> </w:t>
      </w:r>
      <w:r w:rsidRPr="00447AAB">
        <w:rPr>
          <w:spacing w:val="-2"/>
          <w:sz w:val="24"/>
          <w:szCs w:val="24"/>
        </w:rPr>
        <w:t>Awards:</w:t>
      </w:r>
    </w:p>
    <w:p w14:paraId="51046517" w14:textId="77777777" w:rsidR="00331056" w:rsidRPr="00447AAB" w:rsidRDefault="00000000">
      <w:pPr>
        <w:pStyle w:val="BodyText"/>
        <w:ind w:left="169"/>
      </w:pPr>
      <w:r w:rsidRPr="00447AAB">
        <w:rPr>
          <w:spacing w:val="-5"/>
        </w:rPr>
        <w:t>NA</w:t>
      </w:r>
    </w:p>
    <w:p w14:paraId="30A6F34E" w14:textId="77777777" w:rsidR="00331056" w:rsidRPr="00447AAB" w:rsidRDefault="00331056">
      <w:pPr>
        <w:pStyle w:val="BodyText"/>
      </w:pPr>
    </w:p>
    <w:p w14:paraId="0FD0C9E9" w14:textId="77777777" w:rsidR="00331056" w:rsidRPr="00447AAB" w:rsidRDefault="00000000">
      <w:pPr>
        <w:pStyle w:val="Heading1"/>
        <w:numPr>
          <w:ilvl w:val="1"/>
          <w:numId w:val="3"/>
        </w:numPr>
        <w:tabs>
          <w:tab w:val="left" w:pos="448"/>
        </w:tabs>
        <w:ind w:left="448" w:hanging="279"/>
      </w:pPr>
      <w:r w:rsidRPr="00447AAB">
        <w:t>Courses</w:t>
      </w:r>
      <w:r w:rsidRPr="00447AAB">
        <w:rPr>
          <w:spacing w:val="-5"/>
        </w:rPr>
        <w:t xml:space="preserve"> </w:t>
      </w:r>
      <w:r w:rsidRPr="00447AAB">
        <w:rPr>
          <w:spacing w:val="-2"/>
        </w:rPr>
        <w:t>Taught:</w:t>
      </w:r>
    </w:p>
    <w:p w14:paraId="4A11C37D" w14:textId="4E0E2AAE" w:rsidR="00C76FE1" w:rsidRPr="00447AAB" w:rsidRDefault="00C76FE1" w:rsidP="00C76FE1">
      <w:pPr>
        <w:tabs>
          <w:tab w:val="left" w:pos="5040"/>
        </w:tabs>
        <w:rPr>
          <w:bCs/>
          <w:color w:val="000000" w:themeColor="text1"/>
          <w:sz w:val="24"/>
          <w:szCs w:val="24"/>
        </w:rPr>
      </w:pPr>
      <w:r w:rsidRPr="00447AAB">
        <w:rPr>
          <w:bCs/>
          <w:color w:val="000000" w:themeColor="text1"/>
          <w:sz w:val="24"/>
          <w:szCs w:val="24"/>
        </w:rPr>
        <w:t>Courses Assisted:</w:t>
      </w:r>
    </w:p>
    <w:p w14:paraId="26858042" w14:textId="77777777" w:rsidR="00C76FE1" w:rsidRPr="00447AAB" w:rsidRDefault="00C76FE1" w:rsidP="00C76FE1">
      <w:pPr>
        <w:tabs>
          <w:tab w:val="left" w:pos="5040"/>
        </w:tabs>
        <w:rPr>
          <w:color w:val="000000"/>
          <w:sz w:val="24"/>
          <w:szCs w:val="24"/>
        </w:rPr>
      </w:pPr>
      <w:r w:rsidRPr="00447AAB">
        <w:rPr>
          <w:color w:val="000000"/>
          <w:sz w:val="24"/>
          <w:szCs w:val="24"/>
        </w:rPr>
        <w:t>EDCL 6352: School as the Center of Inquiry, EDCL 5339: Understanding Self-Development, EDCL 5347: Understanding Environments, EDCL 5340: Understanding Organization, EDCL 6342: Curriculum Design</w:t>
      </w:r>
    </w:p>
    <w:p w14:paraId="27096BBD" w14:textId="77777777" w:rsidR="00C76FE1" w:rsidRPr="00447AAB" w:rsidRDefault="00C76FE1" w:rsidP="00C76FE1">
      <w:pPr>
        <w:tabs>
          <w:tab w:val="left" w:pos="5040"/>
        </w:tabs>
        <w:rPr>
          <w:color w:val="000000"/>
          <w:sz w:val="24"/>
          <w:szCs w:val="24"/>
        </w:rPr>
      </w:pPr>
    </w:p>
    <w:p w14:paraId="114A614E" w14:textId="24D8A55D" w:rsidR="00C76FE1" w:rsidRPr="00447AAB" w:rsidRDefault="00C76FE1" w:rsidP="00C76FE1">
      <w:pPr>
        <w:tabs>
          <w:tab w:val="left" w:pos="5040"/>
        </w:tabs>
        <w:rPr>
          <w:color w:val="000000"/>
          <w:sz w:val="24"/>
          <w:szCs w:val="24"/>
        </w:rPr>
      </w:pPr>
      <w:r w:rsidRPr="00447AAB">
        <w:rPr>
          <w:color w:val="000000"/>
          <w:sz w:val="24"/>
          <w:szCs w:val="24"/>
        </w:rPr>
        <w:t>Courses Taught:</w:t>
      </w:r>
    </w:p>
    <w:p w14:paraId="6D839A71" w14:textId="60392639" w:rsidR="00C76FE1" w:rsidRPr="00447AAB" w:rsidRDefault="00C76FE1" w:rsidP="00C76FE1">
      <w:pPr>
        <w:tabs>
          <w:tab w:val="left" w:pos="5040"/>
        </w:tabs>
        <w:rPr>
          <w:color w:val="000000"/>
          <w:sz w:val="24"/>
          <w:szCs w:val="24"/>
        </w:rPr>
      </w:pPr>
      <w:r w:rsidRPr="00447AAB">
        <w:rPr>
          <w:color w:val="000000"/>
          <w:sz w:val="24"/>
          <w:szCs w:val="24"/>
        </w:rPr>
        <w:t>CTE 3370: Introduction to Leadership</w:t>
      </w:r>
      <w:r w:rsidRPr="00447AAB">
        <w:rPr>
          <w:color w:val="000000"/>
          <w:sz w:val="24"/>
          <w:szCs w:val="24"/>
        </w:rPr>
        <w:t>- Spring 2025</w:t>
      </w:r>
    </w:p>
    <w:p w14:paraId="3A7D4A90" w14:textId="428E2F2D" w:rsidR="00C76FE1" w:rsidRPr="00447AAB" w:rsidRDefault="00C76FE1" w:rsidP="00C76FE1">
      <w:pPr>
        <w:tabs>
          <w:tab w:val="left" w:pos="5040"/>
        </w:tabs>
        <w:rPr>
          <w:color w:val="000000"/>
          <w:sz w:val="24"/>
          <w:szCs w:val="24"/>
        </w:rPr>
      </w:pPr>
      <w:r w:rsidRPr="00447AAB">
        <w:rPr>
          <w:color w:val="000000"/>
          <w:sz w:val="24"/>
          <w:szCs w:val="24"/>
        </w:rPr>
        <w:t>SAHE 5393: Inclusion &amp; Belonging in Student Affairs- Spring 2026</w:t>
      </w:r>
    </w:p>
    <w:p w14:paraId="0194469F" w14:textId="77777777" w:rsidR="00C76FE1" w:rsidRPr="00447AAB" w:rsidRDefault="00C76FE1" w:rsidP="00C76FE1">
      <w:pPr>
        <w:tabs>
          <w:tab w:val="left" w:pos="5040"/>
        </w:tabs>
        <w:rPr>
          <w:color w:val="000000"/>
          <w:sz w:val="24"/>
          <w:szCs w:val="24"/>
        </w:rPr>
      </w:pPr>
    </w:p>
    <w:p w14:paraId="687D9A9C" w14:textId="77777777" w:rsidR="00C76FE1" w:rsidRPr="00447AAB" w:rsidRDefault="00C76FE1" w:rsidP="00C76FE1">
      <w:pPr>
        <w:tabs>
          <w:tab w:val="left" w:pos="5040"/>
        </w:tabs>
        <w:rPr>
          <w:color w:val="000000"/>
          <w:sz w:val="24"/>
          <w:szCs w:val="24"/>
        </w:rPr>
      </w:pPr>
      <w:r w:rsidRPr="00447AAB">
        <w:rPr>
          <w:color w:val="000000"/>
          <w:sz w:val="24"/>
          <w:szCs w:val="24"/>
        </w:rPr>
        <w:t>Methodology Courses:</w:t>
      </w:r>
    </w:p>
    <w:p w14:paraId="35A152A6" w14:textId="77777777" w:rsidR="00C76FE1" w:rsidRPr="00447AAB" w:rsidRDefault="00C76FE1" w:rsidP="00C76FE1">
      <w:pPr>
        <w:tabs>
          <w:tab w:val="left" w:pos="5040"/>
        </w:tabs>
        <w:rPr>
          <w:bCs/>
          <w:color w:val="000000" w:themeColor="text1"/>
          <w:sz w:val="24"/>
          <w:szCs w:val="24"/>
        </w:rPr>
      </w:pPr>
      <w:r w:rsidRPr="00447AAB">
        <w:rPr>
          <w:color w:val="000000"/>
          <w:sz w:val="24"/>
          <w:szCs w:val="24"/>
        </w:rPr>
        <w:t>ED 7352: Beginning Qualitative Design, ED 7351: Beginning Quantitative Research Design, CI 7354: Intermediate Qualitative Design, CI 7358: Theory Qualitative Research</w:t>
      </w:r>
    </w:p>
    <w:p w14:paraId="22B72E72" w14:textId="77777777" w:rsidR="00C76FE1" w:rsidRPr="00447AAB" w:rsidRDefault="00C76FE1" w:rsidP="00C76FE1">
      <w:pPr>
        <w:tabs>
          <w:tab w:val="left" w:pos="5040"/>
        </w:tabs>
        <w:rPr>
          <w:color w:val="000000"/>
          <w:sz w:val="24"/>
          <w:szCs w:val="24"/>
        </w:rPr>
      </w:pPr>
    </w:p>
    <w:p w14:paraId="3390BE4F" w14:textId="77777777" w:rsidR="00C76FE1" w:rsidRPr="00447AAB" w:rsidRDefault="00C76FE1">
      <w:pPr>
        <w:pStyle w:val="BodyText"/>
      </w:pPr>
    </w:p>
    <w:p w14:paraId="06214DBE" w14:textId="77777777" w:rsidR="00331056" w:rsidRPr="00447AAB" w:rsidRDefault="00000000">
      <w:pPr>
        <w:pStyle w:val="Heading1"/>
        <w:numPr>
          <w:ilvl w:val="1"/>
          <w:numId w:val="3"/>
        </w:numPr>
        <w:tabs>
          <w:tab w:val="left" w:pos="447"/>
        </w:tabs>
        <w:ind w:left="169" w:right="1428" w:firstLine="0"/>
      </w:pPr>
      <w:r w:rsidRPr="00447AAB">
        <w:t>Graduate</w:t>
      </w:r>
      <w:r w:rsidRPr="00447AAB">
        <w:rPr>
          <w:spacing w:val="-6"/>
        </w:rPr>
        <w:t xml:space="preserve"> </w:t>
      </w:r>
      <w:r w:rsidRPr="00447AAB">
        <w:t>Theses/Dissertations,</w:t>
      </w:r>
      <w:r w:rsidRPr="00447AAB">
        <w:rPr>
          <w:spacing w:val="-4"/>
        </w:rPr>
        <w:t xml:space="preserve"> </w:t>
      </w:r>
      <w:r w:rsidRPr="00447AAB">
        <w:t>Honors</w:t>
      </w:r>
      <w:r w:rsidRPr="00447AAB">
        <w:rPr>
          <w:spacing w:val="-5"/>
        </w:rPr>
        <w:t xml:space="preserve"> </w:t>
      </w:r>
      <w:r w:rsidRPr="00447AAB">
        <w:t>Theses,</w:t>
      </w:r>
      <w:r w:rsidRPr="00447AAB">
        <w:rPr>
          <w:spacing w:val="-6"/>
        </w:rPr>
        <w:t xml:space="preserve"> </w:t>
      </w:r>
      <w:r w:rsidRPr="00447AAB">
        <w:t>or</w:t>
      </w:r>
      <w:r w:rsidRPr="00447AAB">
        <w:rPr>
          <w:spacing w:val="-5"/>
        </w:rPr>
        <w:t xml:space="preserve"> </w:t>
      </w:r>
      <w:r w:rsidRPr="00447AAB">
        <w:t>Exit</w:t>
      </w:r>
      <w:r w:rsidRPr="00447AAB">
        <w:rPr>
          <w:spacing w:val="-6"/>
        </w:rPr>
        <w:t xml:space="preserve"> </w:t>
      </w:r>
      <w:r w:rsidRPr="00447AAB">
        <w:t>Committees</w:t>
      </w:r>
      <w:r w:rsidRPr="00447AAB">
        <w:rPr>
          <w:spacing w:val="-4"/>
        </w:rPr>
        <w:t xml:space="preserve"> </w:t>
      </w:r>
      <w:r w:rsidRPr="00447AAB">
        <w:t>(if</w:t>
      </w:r>
      <w:r w:rsidRPr="00447AAB">
        <w:rPr>
          <w:spacing w:val="-4"/>
        </w:rPr>
        <w:t xml:space="preserve"> </w:t>
      </w:r>
      <w:r w:rsidRPr="00447AAB">
        <w:t>supervisor, please indicate):</w:t>
      </w:r>
    </w:p>
    <w:p w14:paraId="19BDCB04" w14:textId="24AEED0F" w:rsidR="00331056" w:rsidRPr="00447AAB" w:rsidRDefault="00447AAB">
      <w:pPr>
        <w:pStyle w:val="BodyText"/>
        <w:spacing w:before="225"/>
      </w:pPr>
      <w:r w:rsidRPr="00447AAB">
        <w:rPr>
          <w:color w:val="343A40"/>
          <w:shd w:val="clear" w:color="auto" w:fill="FFFFFF"/>
        </w:rPr>
        <w:t>Belcher, S. (2024). Navigating the doctoral degree pathway through resiliency and self-belief [Doctoral dissertation, Texas State University].</w:t>
      </w:r>
    </w:p>
    <w:p w14:paraId="212212C0" w14:textId="77777777" w:rsidR="00331056" w:rsidRPr="00447AAB" w:rsidRDefault="00000000">
      <w:pPr>
        <w:ind w:right="658"/>
        <w:jc w:val="center"/>
        <w:rPr>
          <w:sz w:val="24"/>
          <w:szCs w:val="24"/>
        </w:rPr>
      </w:pPr>
      <w:r w:rsidRPr="00447AAB">
        <w:rPr>
          <w:sz w:val="24"/>
          <w:szCs w:val="24"/>
        </w:rPr>
        <w:t>Page 2</w:t>
      </w:r>
      <w:r w:rsidRPr="00447AAB">
        <w:rPr>
          <w:spacing w:val="-1"/>
          <w:sz w:val="24"/>
          <w:szCs w:val="24"/>
        </w:rPr>
        <w:t xml:space="preserve"> </w:t>
      </w:r>
      <w:r w:rsidRPr="00447AAB">
        <w:rPr>
          <w:sz w:val="24"/>
          <w:szCs w:val="24"/>
        </w:rPr>
        <w:t>of</w:t>
      </w:r>
      <w:r w:rsidRPr="00447AAB">
        <w:rPr>
          <w:spacing w:val="1"/>
          <w:sz w:val="24"/>
          <w:szCs w:val="24"/>
        </w:rPr>
        <w:t xml:space="preserve"> </w:t>
      </w:r>
      <w:r w:rsidRPr="00447AAB">
        <w:rPr>
          <w:spacing w:val="-5"/>
          <w:sz w:val="24"/>
          <w:szCs w:val="24"/>
        </w:rPr>
        <w:t>12</w:t>
      </w:r>
    </w:p>
    <w:p w14:paraId="33360F5D" w14:textId="77777777" w:rsidR="00331056" w:rsidRPr="00447AAB" w:rsidRDefault="00331056">
      <w:pPr>
        <w:jc w:val="center"/>
        <w:rPr>
          <w:sz w:val="24"/>
          <w:szCs w:val="24"/>
        </w:rPr>
        <w:sectPr w:rsidR="00331056" w:rsidRPr="00447AAB">
          <w:type w:val="continuous"/>
          <w:pgSz w:w="12240" w:h="15840"/>
          <w:pgMar w:top="640" w:right="708" w:bottom="280" w:left="1275" w:header="720" w:footer="720" w:gutter="0"/>
          <w:cols w:space="720"/>
        </w:sectPr>
      </w:pPr>
    </w:p>
    <w:p w14:paraId="3BF844CB" w14:textId="77777777" w:rsidR="00331056" w:rsidRPr="00447AAB" w:rsidRDefault="00000000">
      <w:pPr>
        <w:spacing w:before="65"/>
        <w:ind w:left="809" w:right="730"/>
        <w:jc w:val="right"/>
        <w:rPr>
          <w:sz w:val="24"/>
          <w:szCs w:val="24"/>
        </w:rPr>
      </w:pPr>
      <w:r w:rsidRPr="00447AAB">
        <w:rPr>
          <w:sz w:val="24"/>
          <w:szCs w:val="24"/>
        </w:rPr>
        <w:lastRenderedPageBreak/>
        <w:t>PPS</w:t>
      </w:r>
      <w:r w:rsidRPr="00447AAB">
        <w:rPr>
          <w:spacing w:val="-3"/>
          <w:sz w:val="24"/>
          <w:szCs w:val="24"/>
        </w:rPr>
        <w:t xml:space="preserve"> </w:t>
      </w:r>
      <w:r w:rsidRPr="00447AAB">
        <w:rPr>
          <w:sz w:val="24"/>
          <w:szCs w:val="24"/>
        </w:rPr>
        <w:t>8.10</w:t>
      </w:r>
      <w:r w:rsidRPr="00447AAB">
        <w:rPr>
          <w:spacing w:val="-1"/>
          <w:sz w:val="24"/>
          <w:szCs w:val="24"/>
        </w:rPr>
        <w:t xml:space="preserve"> </w:t>
      </w:r>
      <w:r w:rsidRPr="00447AAB">
        <w:rPr>
          <w:sz w:val="24"/>
          <w:szCs w:val="24"/>
        </w:rPr>
        <w:t>Form</w:t>
      </w:r>
      <w:r w:rsidRPr="00447AAB">
        <w:rPr>
          <w:spacing w:val="-1"/>
          <w:sz w:val="24"/>
          <w:szCs w:val="24"/>
        </w:rPr>
        <w:t xml:space="preserve"> </w:t>
      </w:r>
      <w:r w:rsidRPr="00447AAB">
        <w:rPr>
          <w:spacing w:val="-5"/>
          <w:sz w:val="24"/>
          <w:szCs w:val="24"/>
        </w:rPr>
        <w:t>1A</w:t>
      </w:r>
    </w:p>
    <w:p w14:paraId="50C190D3" w14:textId="77777777" w:rsidR="00331056" w:rsidRPr="00447AAB" w:rsidRDefault="00331056">
      <w:pPr>
        <w:pStyle w:val="BodyText"/>
      </w:pPr>
    </w:p>
    <w:p w14:paraId="2CDDE09F" w14:textId="77777777" w:rsidR="00331056" w:rsidRPr="00447AAB" w:rsidRDefault="00000000">
      <w:pPr>
        <w:pStyle w:val="Heading1"/>
        <w:numPr>
          <w:ilvl w:val="1"/>
          <w:numId w:val="3"/>
        </w:numPr>
        <w:tabs>
          <w:tab w:val="left" w:pos="459"/>
        </w:tabs>
        <w:ind w:left="459" w:hanging="290"/>
      </w:pPr>
      <w:r w:rsidRPr="00447AAB">
        <w:t>Courses</w:t>
      </w:r>
      <w:r w:rsidRPr="00447AAB">
        <w:rPr>
          <w:spacing w:val="-4"/>
        </w:rPr>
        <w:t xml:space="preserve"> </w:t>
      </w:r>
      <w:r w:rsidRPr="00447AAB">
        <w:t>Prepared</w:t>
      </w:r>
      <w:r w:rsidRPr="00447AAB">
        <w:rPr>
          <w:spacing w:val="-2"/>
        </w:rPr>
        <w:t xml:space="preserve"> </w:t>
      </w:r>
      <w:r w:rsidRPr="00447AAB">
        <w:t>and</w:t>
      </w:r>
      <w:r w:rsidRPr="00447AAB">
        <w:rPr>
          <w:spacing w:val="-4"/>
        </w:rPr>
        <w:t xml:space="preserve"> </w:t>
      </w:r>
      <w:r w:rsidRPr="00447AAB">
        <w:t>Curriculum</w:t>
      </w:r>
      <w:r w:rsidRPr="00447AAB">
        <w:rPr>
          <w:spacing w:val="-3"/>
        </w:rPr>
        <w:t xml:space="preserve"> </w:t>
      </w:r>
      <w:r w:rsidRPr="00447AAB">
        <w:rPr>
          <w:spacing w:val="-2"/>
        </w:rPr>
        <w:t>Development:</w:t>
      </w:r>
    </w:p>
    <w:p w14:paraId="0D8F2E9A" w14:textId="77777777" w:rsidR="00331056" w:rsidRPr="00447AAB" w:rsidRDefault="00331056">
      <w:pPr>
        <w:pStyle w:val="BodyText"/>
        <w:spacing w:before="2"/>
      </w:pPr>
    </w:p>
    <w:p w14:paraId="01E210D2" w14:textId="77777777" w:rsidR="00EE4C65" w:rsidRPr="00447AAB" w:rsidRDefault="00EE4C65">
      <w:pPr>
        <w:pStyle w:val="BodyText"/>
        <w:spacing w:before="2"/>
      </w:pPr>
    </w:p>
    <w:p w14:paraId="48FB775A" w14:textId="77777777" w:rsidR="00331056" w:rsidRPr="00447AAB" w:rsidRDefault="00000000">
      <w:pPr>
        <w:pStyle w:val="ListParagraph"/>
        <w:numPr>
          <w:ilvl w:val="1"/>
          <w:numId w:val="3"/>
        </w:numPr>
        <w:tabs>
          <w:tab w:val="left" w:pos="434"/>
        </w:tabs>
        <w:ind w:left="169" w:right="6167" w:firstLine="0"/>
        <w:rPr>
          <w:sz w:val="24"/>
          <w:szCs w:val="24"/>
        </w:rPr>
      </w:pPr>
      <w:r w:rsidRPr="00447AAB">
        <w:rPr>
          <w:sz w:val="24"/>
          <w:szCs w:val="24"/>
        </w:rPr>
        <w:t>Funded</w:t>
      </w:r>
      <w:r w:rsidRPr="00447AAB">
        <w:rPr>
          <w:spacing w:val="-11"/>
          <w:sz w:val="24"/>
          <w:szCs w:val="24"/>
        </w:rPr>
        <w:t xml:space="preserve"> </w:t>
      </w:r>
      <w:r w:rsidRPr="00447AAB">
        <w:rPr>
          <w:sz w:val="24"/>
          <w:szCs w:val="24"/>
        </w:rPr>
        <w:t>External</w:t>
      </w:r>
      <w:r w:rsidRPr="00447AAB">
        <w:rPr>
          <w:spacing w:val="-10"/>
          <w:sz w:val="24"/>
          <w:szCs w:val="24"/>
        </w:rPr>
        <w:t xml:space="preserve"> </w:t>
      </w:r>
      <w:r w:rsidRPr="00447AAB">
        <w:rPr>
          <w:sz w:val="24"/>
          <w:szCs w:val="24"/>
        </w:rPr>
        <w:t>Teaching</w:t>
      </w:r>
      <w:r w:rsidRPr="00447AAB">
        <w:rPr>
          <w:spacing w:val="-8"/>
          <w:sz w:val="24"/>
          <w:szCs w:val="24"/>
        </w:rPr>
        <w:t xml:space="preserve"> </w:t>
      </w:r>
      <w:r w:rsidRPr="00447AAB">
        <w:rPr>
          <w:sz w:val="24"/>
          <w:szCs w:val="24"/>
        </w:rPr>
        <w:t>Grants</w:t>
      </w:r>
      <w:r w:rsidRPr="00447AAB">
        <w:rPr>
          <w:spacing w:val="-9"/>
          <w:sz w:val="24"/>
          <w:szCs w:val="24"/>
        </w:rPr>
        <w:t xml:space="preserve"> </w:t>
      </w:r>
      <w:r w:rsidRPr="00447AAB">
        <w:rPr>
          <w:sz w:val="24"/>
          <w:szCs w:val="24"/>
        </w:rPr>
        <w:t>and Contracts: NA</w:t>
      </w:r>
    </w:p>
    <w:p w14:paraId="721E9461" w14:textId="77777777" w:rsidR="00331056" w:rsidRPr="00447AAB" w:rsidRDefault="00331056">
      <w:pPr>
        <w:pStyle w:val="BodyText"/>
      </w:pPr>
    </w:p>
    <w:p w14:paraId="1A2F4188" w14:textId="77777777" w:rsidR="00331056" w:rsidRPr="00447AAB" w:rsidRDefault="00000000">
      <w:pPr>
        <w:pStyle w:val="ListParagraph"/>
        <w:numPr>
          <w:ilvl w:val="1"/>
          <w:numId w:val="3"/>
        </w:numPr>
        <w:tabs>
          <w:tab w:val="left" w:pos="420"/>
        </w:tabs>
        <w:spacing w:line="309" w:lineRule="auto"/>
        <w:ind w:left="169" w:right="3252" w:firstLine="0"/>
        <w:rPr>
          <w:sz w:val="24"/>
          <w:szCs w:val="24"/>
        </w:rPr>
      </w:pPr>
      <w:r w:rsidRPr="00447AAB">
        <w:rPr>
          <w:sz w:val="24"/>
          <w:szCs w:val="24"/>
        </w:rPr>
        <w:t>Submitted,</w:t>
      </w:r>
      <w:r w:rsidRPr="00447AAB">
        <w:rPr>
          <w:spacing w:val="-5"/>
          <w:sz w:val="24"/>
          <w:szCs w:val="24"/>
        </w:rPr>
        <w:t xml:space="preserve"> </w:t>
      </w:r>
      <w:r w:rsidRPr="00447AAB">
        <w:rPr>
          <w:sz w:val="24"/>
          <w:szCs w:val="24"/>
        </w:rPr>
        <w:t>but</w:t>
      </w:r>
      <w:r w:rsidRPr="00447AAB">
        <w:rPr>
          <w:spacing w:val="-9"/>
          <w:sz w:val="24"/>
          <w:szCs w:val="24"/>
        </w:rPr>
        <w:t xml:space="preserve"> </w:t>
      </w:r>
      <w:r w:rsidRPr="00447AAB">
        <w:rPr>
          <w:sz w:val="24"/>
          <w:szCs w:val="24"/>
        </w:rPr>
        <w:t>not</w:t>
      </w:r>
      <w:r w:rsidRPr="00447AAB">
        <w:rPr>
          <w:spacing w:val="-7"/>
          <w:sz w:val="24"/>
          <w:szCs w:val="24"/>
        </w:rPr>
        <w:t xml:space="preserve"> </w:t>
      </w:r>
      <w:r w:rsidRPr="00447AAB">
        <w:rPr>
          <w:sz w:val="24"/>
          <w:szCs w:val="24"/>
        </w:rPr>
        <w:t>Funded,</w:t>
      </w:r>
      <w:r w:rsidRPr="00447AAB">
        <w:rPr>
          <w:spacing w:val="-8"/>
          <w:sz w:val="24"/>
          <w:szCs w:val="24"/>
        </w:rPr>
        <w:t xml:space="preserve"> </w:t>
      </w:r>
      <w:r w:rsidRPr="00447AAB">
        <w:rPr>
          <w:sz w:val="24"/>
          <w:szCs w:val="24"/>
        </w:rPr>
        <w:t>External</w:t>
      </w:r>
      <w:r w:rsidRPr="00447AAB">
        <w:rPr>
          <w:spacing w:val="-7"/>
          <w:sz w:val="24"/>
          <w:szCs w:val="24"/>
        </w:rPr>
        <w:t xml:space="preserve"> </w:t>
      </w:r>
      <w:r w:rsidRPr="00447AAB">
        <w:rPr>
          <w:sz w:val="24"/>
          <w:szCs w:val="24"/>
        </w:rPr>
        <w:t>Teaching</w:t>
      </w:r>
      <w:r w:rsidRPr="00447AAB">
        <w:rPr>
          <w:spacing w:val="-5"/>
          <w:sz w:val="24"/>
          <w:szCs w:val="24"/>
        </w:rPr>
        <w:t xml:space="preserve"> </w:t>
      </w:r>
      <w:r w:rsidRPr="00447AAB">
        <w:rPr>
          <w:sz w:val="24"/>
          <w:szCs w:val="24"/>
        </w:rPr>
        <w:t>Grants</w:t>
      </w:r>
      <w:r w:rsidRPr="00447AAB">
        <w:rPr>
          <w:spacing w:val="-7"/>
          <w:sz w:val="24"/>
          <w:szCs w:val="24"/>
        </w:rPr>
        <w:t xml:space="preserve"> </w:t>
      </w:r>
      <w:r w:rsidRPr="00447AAB">
        <w:rPr>
          <w:sz w:val="24"/>
          <w:szCs w:val="24"/>
        </w:rPr>
        <w:t>and</w:t>
      </w:r>
      <w:r w:rsidRPr="00447AAB">
        <w:rPr>
          <w:spacing w:val="-9"/>
          <w:sz w:val="24"/>
          <w:szCs w:val="24"/>
        </w:rPr>
        <w:t xml:space="preserve"> </w:t>
      </w:r>
      <w:r w:rsidRPr="00447AAB">
        <w:rPr>
          <w:sz w:val="24"/>
          <w:szCs w:val="24"/>
        </w:rPr>
        <w:t xml:space="preserve">Contracts: </w:t>
      </w:r>
      <w:r w:rsidRPr="00447AAB">
        <w:rPr>
          <w:spacing w:val="-6"/>
          <w:sz w:val="24"/>
          <w:szCs w:val="24"/>
        </w:rPr>
        <w:t>NA</w:t>
      </w:r>
    </w:p>
    <w:p w14:paraId="21F1AE4A" w14:textId="77777777" w:rsidR="00331056" w:rsidRPr="00447AAB" w:rsidRDefault="00000000">
      <w:pPr>
        <w:pStyle w:val="ListParagraph"/>
        <w:numPr>
          <w:ilvl w:val="1"/>
          <w:numId w:val="3"/>
        </w:numPr>
        <w:tabs>
          <w:tab w:val="left" w:pos="460"/>
        </w:tabs>
        <w:spacing w:before="196"/>
        <w:ind w:left="460" w:hanging="291"/>
        <w:rPr>
          <w:sz w:val="24"/>
          <w:szCs w:val="24"/>
        </w:rPr>
      </w:pPr>
      <w:r w:rsidRPr="00447AAB">
        <w:rPr>
          <w:sz w:val="24"/>
          <w:szCs w:val="24"/>
        </w:rPr>
        <w:t>Funded</w:t>
      </w:r>
      <w:r w:rsidRPr="00447AAB">
        <w:rPr>
          <w:spacing w:val="-5"/>
          <w:sz w:val="24"/>
          <w:szCs w:val="24"/>
        </w:rPr>
        <w:t xml:space="preserve"> </w:t>
      </w:r>
      <w:r w:rsidRPr="00447AAB">
        <w:rPr>
          <w:sz w:val="24"/>
          <w:szCs w:val="24"/>
        </w:rPr>
        <w:t>Internal</w:t>
      </w:r>
      <w:r w:rsidRPr="00447AAB">
        <w:rPr>
          <w:spacing w:val="-3"/>
          <w:sz w:val="24"/>
          <w:szCs w:val="24"/>
        </w:rPr>
        <w:t xml:space="preserve"> </w:t>
      </w:r>
      <w:r w:rsidRPr="00447AAB">
        <w:rPr>
          <w:sz w:val="24"/>
          <w:szCs w:val="24"/>
        </w:rPr>
        <w:t>Teaching</w:t>
      </w:r>
      <w:r w:rsidRPr="00447AAB">
        <w:rPr>
          <w:spacing w:val="-1"/>
          <w:sz w:val="24"/>
          <w:szCs w:val="24"/>
        </w:rPr>
        <w:t xml:space="preserve"> </w:t>
      </w:r>
      <w:r w:rsidRPr="00447AAB">
        <w:rPr>
          <w:sz w:val="24"/>
          <w:szCs w:val="24"/>
        </w:rPr>
        <w:t>Grants</w:t>
      </w:r>
      <w:r w:rsidRPr="00447AAB">
        <w:rPr>
          <w:spacing w:val="-3"/>
          <w:sz w:val="24"/>
          <w:szCs w:val="24"/>
        </w:rPr>
        <w:t xml:space="preserve"> </w:t>
      </w:r>
      <w:r w:rsidRPr="00447AAB">
        <w:rPr>
          <w:sz w:val="24"/>
          <w:szCs w:val="24"/>
        </w:rPr>
        <w:t>and</w:t>
      </w:r>
      <w:r w:rsidRPr="00447AAB">
        <w:rPr>
          <w:spacing w:val="-5"/>
          <w:sz w:val="24"/>
          <w:szCs w:val="24"/>
        </w:rPr>
        <w:t xml:space="preserve"> </w:t>
      </w:r>
      <w:r w:rsidRPr="00447AAB">
        <w:rPr>
          <w:spacing w:val="-2"/>
          <w:sz w:val="24"/>
          <w:szCs w:val="24"/>
        </w:rPr>
        <w:t>Contracts:</w:t>
      </w:r>
    </w:p>
    <w:p w14:paraId="4FB802FB" w14:textId="77777777" w:rsidR="00331056" w:rsidRPr="00447AAB" w:rsidRDefault="00000000">
      <w:pPr>
        <w:pStyle w:val="BodyText"/>
        <w:ind w:left="169"/>
      </w:pPr>
      <w:r w:rsidRPr="00447AAB">
        <w:rPr>
          <w:spacing w:val="-5"/>
        </w:rPr>
        <w:t>NA</w:t>
      </w:r>
    </w:p>
    <w:p w14:paraId="61573691" w14:textId="77777777" w:rsidR="00331056" w:rsidRPr="00447AAB" w:rsidRDefault="00331056">
      <w:pPr>
        <w:pStyle w:val="BodyText"/>
      </w:pPr>
    </w:p>
    <w:p w14:paraId="69D53B47" w14:textId="77777777" w:rsidR="00331056" w:rsidRPr="00447AAB" w:rsidRDefault="00000000">
      <w:pPr>
        <w:pStyle w:val="ListParagraph"/>
        <w:numPr>
          <w:ilvl w:val="1"/>
          <w:numId w:val="3"/>
        </w:numPr>
        <w:tabs>
          <w:tab w:val="left" w:pos="460"/>
        </w:tabs>
        <w:ind w:left="169" w:right="4307" w:firstLine="0"/>
        <w:rPr>
          <w:sz w:val="24"/>
          <w:szCs w:val="24"/>
        </w:rPr>
      </w:pPr>
      <w:r w:rsidRPr="00447AAB">
        <w:rPr>
          <w:sz w:val="24"/>
          <w:szCs w:val="24"/>
        </w:rPr>
        <w:t>Submitted,</w:t>
      </w:r>
      <w:r w:rsidRPr="00447AAB">
        <w:rPr>
          <w:spacing w:val="-3"/>
          <w:sz w:val="24"/>
          <w:szCs w:val="24"/>
        </w:rPr>
        <w:t xml:space="preserve"> </w:t>
      </w:r>
      <w:r w:rsidRPr="00447AAB">
        <w:rPr>
          <w:sz w:val="24"/>
          <w:szCs w:val="24"/>
        </w:rPr>
        <w:t>but</w:t>
      </w:r>
      <w:r w:rsidRPr="00447AAB">
        <w:rPr>
          <w:spacing w:val="-8"/>
          <w:sz w:val="24"/>
          <w:szCs w:val="24"/>
        </w:rPr>
        <w:t xml:space="preserve"> </w:t>
      </w:r>
      <w:r w:rsidRPr="00447AAB">
        <w:rPr>
          <w:sz w:val="24"/>
          <w:szCs w:val="24"/>
        </w:rPr>
        <w:t>not</w:t>
      </w:r>
      <w:r w:rsidRPr="00447AAB">
        <w:rPr>
          <w:spacing w:val="-6"/>
          <w:sz w:val="24"/>
          <w:szCs w:val="24"/>
        </w:rPr>
        <w:t xml:space="preserve"> </w:t>
      </w:r>
      <w:r w:rsidRPr="00447AAB">
        <w:rPr>
          <w:sz w:val="24"/>
          <w:szCs w:val="24"/>
        </w:rPr>
        <w:t>Funded,</w:t>
      </w:r>
      <w:r w:rsidRPr="00447AAB">
        <w:rPr>
          <w:spacing w:val="-7"/>
          <w:sz w:val="24"/>
          <w:szCs w:val="24"/>
        </w:rPr>
        <w:t xml:space="preserve"> </w:t>
      </w:r>
      <w:r w:rsidRPr="00447AAB">
        <w:rPr>
          <w:sz w:val="24"/>
          <w:szCs w:val="24"/>
        </w:rPr>
        <w:t>Internal</w:t>
      </w:r>
      <w:r w:rsidRPr="00447AAB">
        <w:rPr>
          <w:spacing w:val="-5"/>
          <w:sz w:val="24"/>
          <w:szCs w:val="24"/>
        </w:rPr>
        <w:t xml:space="preserve"> </w:t>
      </w:r>
      <w:r w:rsidRPr="00447AAB">
        <w:rPr>
          <w:sz w:val="24"/>
          <w:szCs w:val="24"/>
        </w:rPr>
        <w:t>Teaching</w:t>
      </w:r>
      <w:r w:rsidRPr="00447AAB">
        <w:rPr>
          <w:spacing w:val="-5"/>
          <w:sz w:val="24"/>
          <w:szCs w:val="24"/>
        </w:rPr>
        <w:t xml:space="preserve"> </w:t>
      </w:r>
      <w:r w:rsidRPr="00447AAB">
        <w:rPr>
          <w:sz w:val="24"/>
          <w:szCs w:val="24"/>
        </w:rPr>
        <w:t>Grants</w:t>
      </w:r>
      <w:r w:rsidRPr="00447AAB">
        <w:rPr>
          <w:spacing w:val="-6"/>
          <w:sz w:val="24"/>
          <w:szCs w:val="24"/>
        </w:rPr>
        <w:t xml:space="preserve"> </w:t>
      </w:r>
      <w:r w:rsidRPr="00447AAB">
        <w:rPr>
          <w:sz w:val="24"/>
          <w:szCs w:val="24"/>
        </w:rPr>
        <w:t>and Contracts: NA</w:t>
      </w:r>
    </w:p>
    <w:p w14:paraId="3450147F" w14:textId="77777777" w:rsidR="00331056" w:rsidRPr="00447AAB" w:rsidRDefault="00331056">
      <w:pPr>
        <w:pStyle w:val="BodyText"/>
      </w:pPr>
    </w:p>
    <w:p w14:paraId="7F2F0FB8" w14:textId="77777777" w:rsidR="00331056" w:rsidRPr="00447AAB" w:rsidRDefault="00000000">
      <w:pPr>
        <w:pStyle w:val="ListParagraph"/>
        <w:numPr>
          <w:ilvl w:val="1"/>
          <w:numId w:val="3"/>
        </w:numPr>
        <w:tabs>
          <w:tab w:val="left" w:pos="366"/>
        </w:tabs>
        <w:ind w:left="366" w:hanging="197"/>
        <w:rPr>
          <w:sz w:val="24"/>
          <w:szCs w:val="24"/>
        </w:rPr>
      </w:pPr>
      <w:r w:rsidRPr="00447AAB">
        <w:rPr>
          <w:spacing w:val="-2"/>
          <w:sz w:val="24"/>
          <w:szCs w:val="24"/>
        </w:rPr>
        <w:t>Other:</w:t>
      </w:r>
    </w:p>
    <w:p w14:paraId="4B7AFFE7" w14:textId="77777777" w:rsidR="00331056" w:rsidRPr="00447AAB" w:rsidRDefault="00000000">
      <w:pPr>
        <w:pStyle w:val="BodyText"/>
        <w:ind w:left="169"/>
      </w:pPr>
      <w:r w:rsidRPr="00447AAB">
        <w:rPr>
          <w:spacing w:val="-5"/>
        </w:rPr>
        <w:t>NA</w:t>
      </w:r>
    </w:p>
    <w:p w14:paraId="48B816B6" w14:textId="77777777" w:rsidR="00331056" w:rsidRPr="00447AAB" w:rsidRDefault="00331056">
      <w:pPr>
        <w:pStyle w:val="BodyText"/>
      </w:pPr>
    </w:p>
    <w:p w14:paraId="594C1D21" w14:textId="77777777" w:rsidR="00331056" w:rsidRPr="00447AAB" w:rsidRDefault="00331056">
      <w:pPr>
        <w:pStyle w:val="BodyText"/>
      </w:pPr>
    </w:p>
    <w:p w14:paraId="58067319" w14:textId="77777777" w:rsidR="00331056" w:rsidRPr="00447AAB" w:rsidRDefault="00000000">
      <w:pPr>
        <w:pStyle w:val="Heading1"/>
        <w:numPr>
          <w:ilvl w:val="0"/>
          <w:numId w:val="3"/>
        </w:numPr>
        <w:tabs>
          <w:tab w:val="left" w:pos="565"/>
        </w:tabs>
        <w:ind w:left="565" w:hanging="396"/>
        <w:jc w:val="left"/>
      </w:pPr>
      <w:bookmarkStart w:id="3" w:name="III._SCHOLARLY/CREATIVE"/>
      <w:bookmarkEnd w:id="3"/>
      <w:r w:rsidRPr="00447AAB">
        <w:rPr>
          <w:spacing w:val="-2"/>
        </w:rPr>
        <w:t>SCHOLARLY/CREATIVE</w:t>
      </w:r>
    </w:p>
    <w:p w14:paraId="0A7A6672" w14:textId="77777777" w:rsidR="00331056" w:rsidRPr="00447AAB" w:rsidRDefault="00331056">
      <w:pPr>
        <w:pStyle w:val="BodyText"/>
        <w:rPr>
          <w:b/>
        </w:rPr>
      </w:pPr>
    </w:p>
    <w:p w14:paraId="14B8C728" w14:textId="77777777" w:rsidR="00331056" w:rsidRPr="00447AAB" w:rsidRDefault="00000000">
      <w:pPr>
        <w:pStyle w:val="ListParagraph"/>
        <w:numPr>
          <w:ilvl w:val="1"/>
          <w:numId w:val="3"/>
        </w:numPr>
        <w:tabs>
          <w:tab w:val="left" w:pos="459"/>
        </w:tabs>
        <w:ind w:left="459" w:hanging="290"/>
        <w:rPr>
          <w:sz w:val="24"/>
          <w:szCs w:val="24"/>
        </w:rPr>
      </w:pPr>
      <w:r w:rsidRPr="00447AAB">
        <w:rPr>
          <w:b/>
          <w:sz w:val="24"/>
          <w:szCs w:val="24"/>
        </w:rPr>
        <w:t>Works</w:t>
      </w:r>
      <w:r w:rsidRPr="00447AAB">
        <w:rPr>
          <w:b/>
          <w:spacing w:val="-6"/>
          <w:sz w:val="24"/>
          <w:szCs w:val="24"/>
        </w:rPr>
        <w:t xml:space="preserve"> </w:t>
      </w:r>
      <w:r w:rsidRPr="00447AAB">
        <w:rPr>
          <w:b/>
          <w:sz w:val="24"/>
          <w:szCs w:val="24"/>
        </w:rPr>
        <w:t>in</w:t>
      </w:r>
      <w:r w:rsidRPr="00447AAB">
        <w:rPr>
          <w:b/>
          <w:spacing w:val="-5"/>
          <w:sz w:val="24"/>
          <w:szCs w:val="24"/>
        </w:rPr>
        <w:t xml:space="preserve"> </w:t>
      </w:r>
      <w:r w:rsidRPr="00447AAB">
        <w:rPr>
          <w:b/>
          <w:sz w:val="24"/>
          <w:szCs w:val="24"/>
        </w:rPr>
        <w:t>Print</w:t>
      </w:r>
      <w:r w:rsidRPr="00447AAB">
        <w:rPr>
          <w:b/>
          <w:spacing w:val="-4"/>
          <w:sz w:val="24"/>
          <w:szCs w:val="24"/>
        </w:rPr>
        <w:t xml:space="preserve"> </w:t>
      </w:r>
      <w:r w:rsidRPr="00447AAB">
        <w:rPr>
          <w:sz w:val="24"/>
          <w:szCs w:val="24"/>
        </w:rPr>
        <w:t>(including</w:t>
      </w:r>
      <w:r w:rsidRPr="00447AAB">
        <w:rPr>
          <w:spacing w:val="-1"/>
          <w:sz w:val="24"/>
          <w:szCs w:val="24"/>
        </w:rPr>
        <w:t xml:space="preserve"> </w:t>
      </w:r>
      <w:r w:rsidRPr="00447AAB">
        <w:rPr>
          <w:sz w:val="24"/>
          <w:szCs w:val="24"/>
        </w:rPr>
        <w:t>works</w:t>
      </w:r>
      <w:r w:rsidRPr="00447AAB">
        <w:rPr>
          <w:spacing w:val="-4"/>
          <w:sz w:val="24"/>
          <w:szCs w:val="24"/>
        </w:rPr>
        <w:t xml:space="preserve"> </w:t>
      </w:r>
      <w:r w:rsidRPr="00447AAB">
        <w:rPr>
          <w:sz w:val="24"/>
          <w:szCs w:val="24"/>
        </w:rPr>
        <w:t>accepted,</w:t>
      </w:r>
      <w:r w:rsidRPr="00447AAB">
        <w:rPr>
          <w:spacing w:val="-2"/>
          <w:sz w:val="24"/>
          <w:szCs w:val="24"/>
        </w:rPr>
        <w:t xml:space="preserve"> </w:t>
      </w:r>
      <w:r w:rsidRPr="00447AAB">
        <w:rPr>
          <w:sz w:val="24"/>
          <w:szCs w:val="24"/>
        </w:rPr>
        <w:t>forthcoming,</w:t>
      </w:r>
      <w:r w:rsidRPr="00447AAB">
        <w:rPr>
          <w:spacing w:val="-2"/>
          <w:sz w:val="24"/>
          <w:szCs w:val="24"/>
        </w:rPr>
        <w:t xml:space="preserve"> </w:t>
      </w:r>
      <w:r w:rsidRPr="00447AAB">
        <w:rPr>
          <w:sz w:val="24"/>
          <w:szCs w:val="24"/>
        </w:rPr>
        <w:t>in</w:t>
      </w:r>
      <w:r w:rsidRPr="00447AAB">
        <w:rPr>
          <w:spacing w:val="-2"/>
          <w:sz w:val="24"/>
          <w:szCs w:val="24"/>
        </w:rPr>
        <w:t xml:space="preserve"> press)</w:t>
      </w:r>
    </w:p>
    <w:p w14:paraId="0FBD15A9" w14:textId="77777777" w:rsidR="00331056" w:rsidRPr="00447AAB" w:rsidRDefault="00331056">
      <w:pPr>
        <w:pStyle w:val="BodyText"/>
      </w:pPr>
    </w:p>
    <w:p w14:paraId="63F4BCD9" w14:textId="77777777" w:rsidR="00331056" w:rsidRPr="00447AAB" w:rsidRDefault="00000000">
      <w:pPr>
        <w:pStyle w:val="Heading1"/>
        <w:numPr>
          <w:ilvl w:val="2"/>
          <w:numId w:val="3"/>
        </w:numPr>
        <w:tabs>
          <w:tab w:val="left" w:pos="409"/>
        </w:tabs>
      </w:pPr>
      <w:r w:rsidRPr="00447AAB">
        <w:t>Books</w:t>
      </w:r>
      <w:r w:rsidRPr="00447AAB">
        <w:rPr>
          <w:spacing w:val="-4"/>
        </w:rPr>
        <w:t xml:space="preserve"> </w:t>
      </w:r>
      <w:r w:rsidRPr="00447AAB">
        <w:t>(if</w:t>
      </w:r>
      <w:r w:rsidRPr="00447AAB">
        <w:rPr>
          <w:spacing w:val="-1"/>
        </w:rPr>
        <w:t xml:space="preserve"> </w:t>
      </w:r>
      <w:r w:rsidRPr="00447AAB">
        <w:t>not</w:t>
      </w:r>
      <w:r w:rsidRPr="00447AAB">
        <w:rPr>
          <w:spacing w:val="-4"/>
        </w:rPr>
        <w:t xml:space="preserve"> </w:t>
      </w:r>
      <w:r w:rsidRPr="00447AAB">
        <w:t>refereed,</w:t>
      </w:r>
      <w:r w:rsidRPr="00447AAB">
        <w:rPr>
          <w:spacing w:val="-1"/>
        </w:rPr>
        <w:t xml:space="preserve"> </w:t>
      </w:r>
      <w:r w:rsidRPr="00447AAB">
        <w:t>please</w:t>
      </w:r>
      <w:r w:rsidRPr="00447AAB">
        <w:rPr>
          <w:spacing w:val="-2"/>
        </w:rPr>
        <w:t xml:space="preserve"> indicate)</w:t>
      </w:r>
    </w:p>
    <w:p w14:paraId="3EFDC379" w14:textId="77777777" w:rsidR="00331056" w:rsidRPr="00447AAB" w:rsidRDefault="00331056">
      <w:pPr>
        <w:pStyle w:val="BodyText"/>
        <w:rPr>
          <w:b/>
        </w:rPr>
      </w:pPr>
    </w:p>
    <w:p w14:paraId="2840CF5A" w14:textId="77777777" w:rsidR="00331056" w:rsidRPr="00447AAB" w:rsidRDefault="00000000">
      <w:pPr>
        <w:pStyle w:val="ListParagraph"/>
        <w:numPr>
          <w:ilvl w:val="3"/>
          <w:numId w:val="3"/>
        </w:numPr>
        <w:tabs>
          <w:tab w:val="left" w:pos="394"/>
        </w:tabs>
        <w:ind w:left="394" w:hanging="225"/>
        <w:rPr>
          <w:sz w:val="24"/>
          <w:szCs w:val="24"/>
        </w:rPr>
      </w:pPr>
      <w:r w:rsidRPr="00447AAB">
        <w:rPr>
          <w:sz w:val="24"/>
          <w:szCs w:val="24"/>
        </w:rPr>
        <w:t>Scholarly</w:t>
      </w:r>
      <w:r w:rsidRPr="00447AAB">
        <w:rPr>
          <w:spacing w:val="-5"/>
          <w:sz w:val="24"/>
          <w:szCs w:val="24"/>
        </w:rPr>
        <w:t xml:space="preserve"> </w:t>
      </w:r>
      <w:r w:rsidRPr="00447AAB">
        <w:rPr>
          <w:spacing w:val="-2"/>
          <w:sz w:val="24"/>
          <w:szCs w:val="24"/>
        </w:rPr>
        <w:t>Monographs:</w:t>
      </w:r>
    </w:p>
    <w:p w14:paraId="595F73BB" w14:textId="77777777" w:rsidR="00331056" w:rsidRPr="00447AAB" w:rsidRDefault="00000000">
      <w:pPr>
        <w:pStyle w:val="ListParagraph"/>
        <w:numPr>
          <w:ilvl w:val="3"/>
          <w:numId w:val="3"/>
        </w:numPr>
        <w:tabs>
          <w:tab w:val="left" w:pos="408"/>
        </w:tabs>
        <w:ind w:left="408" w:hanging="239"/>
        <w:rPr>
          <w:sz w:val="24"/>
          <w:szCs w:val="24"/>
        </w:rPr>
      </w:pPr>
      <w:r w:rsidRPr="00447AAB">
        <w:rPr>
          <w:spacing w:val="-2"/>
          <w:sz w:val="24"/>
          <w:szCs w:val="24"/>
        </w:rPr>
        <w:t>Textbooks:</w:t>
      </w:r>
    </w:p>
    <w:p w14:paraId="3DE7A413" w14:textId="77777777" w:rsidR="00331056" w:rsidRPr="00447AAB" w:rsidRDefault="00000000">
      <w:pPr>
        <w:pStyle w:val="ListParagraph"/>
        <w:numPr>
          <w:ilvl w:val="3"/>
          <w:numId w:val="3"/>
        </w:numPr>
        <w:tabs>
          <w:tab w:val="left" w:pos="394"/>
        </w:tabs>
        <w:ind w:left="394" w:hanging="225"/>
        <w:rPr>
          <w:sz w:val="24"/>
          <w:szCs w:val="24"/>
        </w:rPr>
      </w:pPr>
      <w:r w:rsidRPr="00447AAB">
        <w:rPr>
          <w:sz w:val="24"/>
          <w:szCs w:val="24"/>
        </w:rPr>
        <w:t>Edited</w:t>
      </w:r>
      <w:r w:rsidRPr="00447AAB">
        <w:rPr>
          <w:spacing w:val="-3"/>
          <w:sz w:val="24"/>
          <w:szCs w:val="24"/>
        </w:rPr>
        <w:t xml:space="preserve"> </w:t>
      </w:r>
      <w:r w:rsidRPr="00447AAB">
        <w:rPr>
          <w:spacing w:val="-2"/>
          <w:sz w:val="24"/>
          <w:szCs w:val="24"/>
        </w:rPr>
        <w:t>Books:</w:t>
      </w:r>
    </w:p>
    <w:p w14:paraId="7A8E5041" w14:textId="77777777" w:rsidR="00331056" w:rsidRPr="00447AAB" w:rsidRDefault="00331056">
      <w:pPr>
        <w:pStyle w:val="BodyText"/>
      </w:pPr>
    </w:p>
    <w:p w14:paraId="40A9C845" w14:textId="77777777" w:rsidR="00331056" w:rsidRPr="00447AAB" w:rsidRDefault="00000000">
      <w:pPr>
        <w:pStyle w:val="Heading1"/>
        <w:numPr>
          <w:ilvl w:val="3"/>
          <w:numId w:val="3"/>
        </w:numPr>
        <w:tabs>
          <w:tab w:val="left" w:pos="408"/>
        </w:tabs>
        <w:ind w:left="408" w:hanging="239"/>
      </w:pPr>
      <w:r w:rsidRPr="00447AAB">
        <w:t>Chapters</w:t>
      </w:r>
      <w:r w:rsidRPr="00447AAB">
        <w:rPr>
          <w:spacing w:val="-3"/>
        </w:rPr>
        <w:t xml:space="preserve"> </w:t>
      </w:r>
      <w:r w:rsidRPr="00447AAB">
        <w:t>in</w:t>
      </w:r>
      <w:r w:rsidRPr="00447AAB">
        <w:rPr>
          <w:spacing w:val="-3"/>
        </w:rPr>
        <w:t xml:space="preserve"> </w:t>
      </w:r>
      <w:r w:rsidRPr="00447AAB">
        <w:rPr>
          <w:spacing w:val="-2"/>
        </w:rPr>
        <w:t>Books:</w:t>
      </w:r>
    </w:p>
    <w:p w14:paraId="4C74E63E" w14:textId="77777777" w:rsidR="00331056" w:rsidRPr="00447AAB" w:rsidRDefault="00331056">
      <w:pPr>
        <w:pStyle w:val="BodyText"/>
        <w:rPr>
          <w:b/>
        </w:rPr>
      </w:pPr>
    </w:p>
    <w:p w14:paraId="2BC3C392" w14:textId="77777777" w:rsidR="00331056" w:rsidRPr="00447AAB" w:rsidRDefault="00331056">
      <w:pPr>
        <w:pStyle w:val="BodyText"/>
      </w:pPr>
    </w:p>
    <w:p w14:paraId="10327C3A" w14:textId="77777777" w:rsidR="00331056" w:rsidRPr="00447AAB" w:rsidRDefault="00331056">
      <w:pPr>
        <w:pStyle w:val="BodyText"/>
      </w:pPr>
    </w:p>
    <w:p w14:paraId="7BD47BC8" w14:textId="77777777" w:rsidR="00331056" w:rsidRPr="00447AAB" w:rsidRDefault="00000000">
      <w:pPr>
        <w:pStyle w:val="Heading1"/>
        <w:numPr>
          <w:ilvl w:val="3"/>
          <w:numId w:val="3"/>
        </w:numPr>
        <w:tabs>
          <w:tab w:val="left" w:pos="394"/>
        </w:tabs>
        <w:spacing w:before="1"/>
        <w:ind w:left="394" w:hanging="225"/>
      </w:pPr>
      <w:r w:rsidRPr="00447AAB">
        <w:t>Creative</w:t>
      </w:r>
      <w:r w:rsidRPr="00447AAB">
        <w:rPr>
          <w:spacing w:val="-4"/>
        </w:rPr>
        <w:t xml:space="preserve"> </w:t>
      </w:r>
      <w:r w:rsidRPr="00447AAB">
        <w:rPr>
          <w:spacing w:val="-2"/>
        </w:rPr>
        <w:t>Books:</w:t>
      </w:r>
    </w:p>
    <w:p w14:paraId="386E5265" w14:textId="77777777" w:rsidR="00331056" w:rsidRPr="00447AAB" w:rsidRDefault="00331056">
      <w:pPr>
        <w:pStyle w:val="BodyText"/>
        <w:spacing w:before="275"/>
      </w:pPr>
    </w:p>
    <w:p w14:paraId="7B5BCCBF" w14:textId="77777777" w:rsidR="00331056" w:rsidRPr="00447AAB" w:rsidRDefault="00000000">
      <w:pPr>
        <w:pStyle w:val="Heading1"/>
        <w:numPr>
          <w:ilvl w:val="2"/>
          <w:numId w:val="3"/>
        </w:numPr>
        <w:tabs>
          <w:tab w:val="left" w:pos="409"/>
        </w:tabs>
        <w:spacing w:before="1"/>
      </w:pPr>
      <w:r w:rsidRPr="00447AAB">
        <w:rPr>
          <w:spacing w:val="-2"/>
        </w:rPr>
        <w:t>Articles</w:t>
      </w:r>
    </w:p>
    <w:p w14:paraId="0BCAB659" w14:textId="77777777" w:rsidR="00331056" w:rsidRPr="00447AAB" w:rsidRDefault="00000000">
      <w:pPr>
        <w:pStyle w:val="ListParagraph"/>
        <w:numPr>
          <w:ilvl w:val="3"/>
          <w:numId w:val="3"/>
        </w:numPr>
        <w:tabs>
          <w:tab w:val="left" w:pos="394"/>
        </w:tabs>
        <w:spacing w:before="276"/>
        <w:ind w:left="394" w:hanging="225"/>
        <w:rPr>
          <w:b/>
          <w:sz w:val="24"/>
          <w:szCs w:val="24"/>
        </w:rPr>
      </w:pPr>
      <w:r w:rsidRPr="00447AAB">
        <w:rPr>
          <w:b/>
          <w:sz w:val="24"/>
          <w:szCs w:val="24"/>
        </w:rPr>
        <w:t>Refereed</w:t>
      </w:r>
      <w:r w:rsidRPr="00447AAB">
        <w:rPr>
          <w:b/>
          <w:spacing w:val="-5"/>
          <w:sz w:val="24"/>
          <w:szCs w:val="24"/>
        </w:rPr>
        <w:t xml:space="preserve"> </w:t>
      </w:r>
      <w:r w:rsidRPr="00447AAB">
        <w:rPr>
          <w:b/>
          <w:sz w:val="24"/>
          <w:szCs w:val="24"/>
        </w:rPr>
        <w:t>Journal</w:t>
      </w:r>
      <w:r w:rsidRPr="00447AAB">
        <w:rPr>
          <w:b/>
          <w:spacing w:val="-5"/>
          <w:sz w:val="24"/>
          <w:szCs w:val="24"/>
        </w:rPr>
        <w:t xml:space="preserve"> </w:t>
      </w:r>
      <w:r w:rsidRPr="00447AAB">
        <w:rPr>
          <w:b/>
          <w:spacing w:val="-2"/>
          <w:sz w:val="24"/>
          <w:szCs w:val="24"/>
        </w:rPr>
        <w:t>Articles:</w:t>
      </w:r>
    </w:p>
    <w:p w14:paraId="2F39419C" w14:textId="77777777" w:rsidR="00EE4C65" w:rsidRPr="00447AAB" w:rsidRDefault="00EE4C65" w:rsidP="00EE4C65">
      <w:pPr>
        <w:pStyle w:val="ListParagraph"/>
        <w:tabs>
          <w:tab w:val="left" w:pos="5040"/>
        </w:tabs>
        <w:ind w:left="183" w:firstLine="0"/>
        <w:rPr>
          <w:bCs/>
          <w:color w:val="000000" w:themeColor="text1"/>
          <w:sz w:val="24"/>
          <w:szCs w:val="24"/>
        </w:rPr>
      </w:pPr>
      <w:r w:rsidRPr="00447AAB">
        <w:rPr>
          <w:bCs/>
          <w:color w:val="000000" w:themeColor="text1"/>
          <w:sz w:val="24"/>
          <w:szCs w:val="24"/>
        </w:rPr>
        <w:t xml:space="preserve">Ashford-Hanserd, S., Carrera, L.F., Moreno, T., &amp; Belcher, S. (2022). The COVID-19 Pandemic’s Impact on Black or African American Undergraduate STEM+C Students at a Hispanic Serving Institution. </w:t>
      </w:r>
      <w:r w:rsidRPr="00447AAB">
        <w:rPr>
          <w:bCs/>
          <w:i/>
          <w:iCs/>
          <w:color w:val="000000" w:themeColor="text1"/>
          <w:sz w:val="24"/>
          <w:szCs w:val="24"/>
        </w:rPr>
        <w:t>Journal of Negro Education, 91</w:t>
      </w:r>
      <w:r w:rsidRPr="00447AAB">
        <w:rPr>
          <w:bCs/>
          <w:color w:val="000000" w:themeColor="text1"/>
          <w:sz w:val="24"/>
          <w:szCs w:val="24"/>
        </w:rPr>
        <w:t>(3), 336-345. https://www.muse.jhu.edu/article/901991.</w:t>
      </w:r>
    </w:p>
    <w:p w14:paraId="3510FA6D" w14:textId="77777777" w:rsidR="00EE4C65" w:rsidRPr="00447AAB" w:rsidRDefault="00EE4C65" w:rsidP="00EE4C65">
      <w:pPr>
        <w:pStyle w:val="ListParagraph"/>
        <w:tabs>
          <w:tab w:val="left" w:pos="394"/>
        </w:tabs>
        <w:spacing w:before="276"/>
        <w:ind w:left="394" w:firstLine="0"/>
        <w:rPr>
          <w:bCs/>
          <w:sz w:val="24"/>
          <w:szCs w:val="24"/>
        </w:rPr>
      </w:pPr>
    </w:p>
    <w:p w14:paraId="7AC22AA7" w14:textId="77777777" w:rsidR="00331056" w:rsidRPr="00447AAB" w:rsidRDefault="00000000">
      <w:pPr>
        <w:spacing w:before="185"/>
        <w:ind w:right="658"/>
        <w:jc w:val="center"/>
        <w:rPr>
          <w:sz w:val="24"/>
          <w:szCs w:val="24"/>
        </w:rPr>
      </w:pPr>
      <w:r w:rsidRPr="00447AAB">
        <w:rPr>
          <w:sz w:val="24"/>
          <w:szCs w:val="24"/>
        </w:rPr>
        <w:t>Page 3</w:t>
      </w:r>
      <w:r w:rsidRPr="00447AAB">
        <w:rPr>
          <w:spacing w:val="-1"/>
          <w:sz w:val="24"/>
          <w:szCs w:val="24"/>
        </w:rPr>
        <w:t xml:space="preserve"> </w:t>
      </w:r>
      <w:r w:rsidRPr="00447AAB">
        <w:rPr>
          <w:sz w:val="24"/>
          <w:szCs w:val="24"/>
        </w:rPr>
        <w:t>of</w:t>
      </w:r>
      <w:r w:rsidRPr="00447AAB">
        <w:rPr>
          <w:spacing w:val="1"/>
          <w:sz w:val="24"/>
          <w:szCs w:val="24"/>
        </w:rPr>
        <w:t xml:space="preserve"> </w:t>
      </w:r>
      <w:r w:rsidRPr="00447AAB">
        <w:rPr>
          <w:spacing w:val="-5"/>
          <w:sz w:val="24"/>
          <w:szCs w:val="24"/>
        </w:rPr>
        <w:t>12</w:t>
      </w:r>
    </w:p>
    <w:p w14:paraId="05EB3CF6" w14:textId="77777777" w:rsidR="00331056" w:rsidRPr="00447AAB" w:rsidRDefault="00331056">
      <w:pPr>
        <w:jc w:val="center"/>
        <w:rPr>
          <w:sz w:val="24"/>
          <w:szCs w:val="24"/>
        </w:rPr>
        <w:sectPr w:rsidR="00331056" w:rsidRPr="00447AAB">
          <w:pgSz w:w="12240" w:h="15840"/>
          <w:pgMar w:top="640" w:right="708" w:bottom="280" w:left="1275" w:header="720" w:footer="720" w:gutter="0"/>
          <w:cols w:space="720"/>
        </w:sectPr>
      </w:pPr>
    </w:p>
    <w:p w14:paraId="2C8E593F" w14:textId="77777777" w:rsidR="00331056" w:rsidRPr="00447AAB" w:rsidRDefault="00000000">
      <w:pPr>
        <w:spacing w:before="65"/>
        <w:ind w:left="809" w:right="730"/>
        <w:jc w:val="right"/>
        <w:rPr>
          <w:sz w:val="24"/>
          <w:szCs w:val="24"/>
        </w:rPr>
      </w:pPr>
      <w:r w:rsidRPr="00447AAB">
        <w:rPr>
          <w:sz w:val="24"/>
          <w:szCs w:val="24"/>
        </w:rPr>
        <w:lastRenderedPageBreak/>
        <w:t>PPS</w:t>
      </w:r>
      <w:r w:rsidRPr="00447AAB">
        <w:rPr>
          <w:spacing w:val="-3"/>
          <w:sz w:val="24"/>
          <w:szCs w:val="24"/>
        </w:rPr>
        <w:t xml:space="preserve"> </w:t>
      </w:r>
      <w:r w:rsidRPr="00447AAB">
        <w:rPr>
          <w:sz w:val="24"/>
          <w:szCs w:val="24"/>
        </w:rPr>
        <w:t>8.10</w:t>
      </w:r>
      <w:r w:rsidRPr="00447AAB">
        <w:rPr>
          <w:spacing w:val="-1"/>
          <w:sz w:val="24"/>
          <w:szCs w:val="24"/>
        </w:rPr>
        <w:t xml:space="preserve"> </w:t>
      </w:r>
      <w:r w:rsidRPr="00447AAB">
        <w:rPr>
          <w:sz w:val="24"/>
          <w:szCs w:val="24"/>
        </w:rPr>
        <w:t>Form</w:t>
      </w:r>
      <w:r w:rsidRPr="00447AAB">
        <w:rPr>
          <w:spacing w:val="-1"/>
          <w:sz w:val="24"/>
          <w:szCs w:val="24"/>
        </w:rPr>
        <w:t xml:space="preserve"> </w:t>
      </w:r>
      <w:r w:rsidRPr="00447AAB">
        <w:rPr>
          <w:spacing w:val="-5"/>
          <w:sz w:val="24"/>
          <w:szCs w:val="24"/>
        </w:rPr>
        <w:t>1A</w:t>
      </w:r>
    </w:p>
    <w:p w14:paraId="6C02A259" w14:textId="77777777" w:rsidR="00331056" w:rsidRPr="00447AAB" w:rsidRDefault="00331056">
      <w:pPr>
        <w:pStyle w:val="BodyText"/>
        <w:spacing w:before="146"/>
      </w:pPr>
    </w:p>
    <w:p w14:paraId="7740675A" w14:textId="77777777" w:rsidR="00331056" w:rsidRPr="00447AAB" w:rsidRDefault="00331056">
      <w:pPr>
        <w:pStyle w:val="BodyText"/>
      </w:pPr>
    </w:p>
    <w:p w14:paraId="7CC9E220" w14:textId="77777777" w:rsidR="00331056" w:rsidRPr="00447AAB" w:rsidRDefault="00000000">
      <w:pPr>
        <w:pStyle w:val="ListParagraph"/>
        <w:numPr>
          <w:ilvl w:val="3"/>
          <w:numId w:val="3"/>
        </w:numPr>
        <w:tabs>
          <w:tab w:val="left" w:pos="408"/>
        </w:tabs>
        <w:ind w:left="408" w:hanging="239"/>
        <w:rPr>
          <w:sz w:val="24"/>
          <w:szCs w:val="24"/>
        </w:rPr>
      </w:pPr>
      <w:r w:rsidRPr="00447AAB">
        <w:rPr>
          <w:sz w:val="24"/>
          <w:szCs w:val="24"/>
        </w:rPr>
        <w:t>Non-refereed</w:t>
      </w:r>
      <w:r w:rsidRPr="00447AAB">
        <w:rPr>
          <w:spacing w:val="-9"/>
          <w:sz w:val="24"/>
          <w:szCs w:val="24"/>
        </w:rPr>
        <w:t xml:space="preserve"> </w:t>
      </w:r>
      <w:r w:rsidRPr="00447AAB">
        <w:rPr>
          <w:spacing w:val="-2"/>
          <w:sz w:val="24"/>
          <w:szCs w:val="24"/>
        </w:rPr>
        <w:t>Articles:</w:t>
      </w:r>
    </w:p>
    <w:p w14:paraId="37FC94F4" w14:textId="77777777" w:rsidR="00331056" w:rsidRPr="00447AAB" w:rsidRDefault="00331056">
      <w:pPr>
        <w:pStyle w:val="BodyText"/>
      </w:pPr>
    </w:p>
    <w:p w14:paraId="6FEB3359" w14:textId="77777777" w:rsidR="00331056" w:rsidRPr="00447AAB" w:rsidRDefault="00000000">
      <w:pPr>
        <w:pStyle w:val="ListParagraph"/>
        <w:numPr>
          <w:ilvl w:val="2"/>
          <w:numId w:val="3"/>
        </w:numPr>
        <w:tabs>
          <w:tab w:val="left" w:pos="409"/>
        </w:tabs>
        <w:rPr>
          <w:sz w:val="24"/>
          <w:szCs w:val="24"/>
        </w:rPr>
      </w:pPr>
      <w:r w:rsidRPr="00447AAB">
        <w:rPr>
          <w:sz w:val="24"/>
          <w:szCs w:val="24"/>
        </w:rPr>
        <w:t>Conference</w:t>
      </w:r>
      <w:r w:rsidRPr="00447AAB">
        <w:rPr>
          <w:spacing w:val="-7"/>
          <w:sz w:val="24"/>
          <w:szCs w:val="24"/>
        </w:rPr>
        <w:t xml:space="preserve"> </w:t>
      </w:r>
      <w:r w:rsidRPr="00447AAB">
        <w:rPr>
          <w:spacing w:val="-2"/>
          <w:sz w:val="24"/>
          <w:szCs w:val="24"/>
        </w:rPr>
        <w:t>Proceedings</w:t>
      </w:r>
    </w:p>
    <w:p w14:paraId="2D1DCDF3" w14:textId="77777777" w:rsidR="00331056" w:rsidRPr="00447AAB" w:rsidRDefault="00331056">
      <w:pPr>
        <w:pStyle w:val="BodyText"/>
      </w:pPr>
    </w:p>
    <w:p w14:paraId="6B72BD6A" w14:textId="77777777" w:rsidR="00331056" w:rsidRPr="00447AAB" w:rsidRDefault="00000000">
      <w:pPr>
        <w:pStyle w:val="ListParagraph"/>
        <w:numPr>
          <w:ilvl w:val="3"/>
          <w:numId w:val="3"/>
        </w:numPr>
        <w:tabs>
          <w:tab w:val="left" w:pos="394"/>
        </w:tabs>
        <w:ind w:left="394" w:hanging="225"/>
        <w:rPr>
          <w:sz w:val="24"/>
          <w:szCs w:val="24"/>
        </w:rPr>
      </w:pPr>
      <w:r w:rsidRPr="00447AAB">
        <w:rPr>
          <w:sz w:val="24"/>
          <w:szCs w:val="24"/>
        </w:rPr>
        <w:t>Refereed</w:t>
      </w:r>
      <w:r w:rsidRPr="00447AAB">
        <w:rPr>
          <w:spacing w:val="-6"/>
          <w:sz w:val="24"/>
          <w:szCs w:val="24"/>
        </w:rPr>
        <w:t xml:space="preserve"> </w:t>
      </w:r>
      <w:r w:rsidRPr="00447AAB">
        <w:rPr>
          <w:sz w:val="24"/>
          <w:szCs w:val="24"/>
        </w:rPr>
        <w:t>Conference</w:t>
      </w:r>
      <w:r w:rsidRPr="00447AAB">
        <w:rPr>
          <w:spacing w:val="-6"/>
          <w:sz w:val="24"/>
          <w:szCs w:val="24"/>
        </w:rPr>
        <w:t xml:space="preserve"> </w:t>
      </w:r>
      <w:r w:rsidRPr="00447AAB">
        <w:rPr>
          <w:spacing w:val="-2"/>
          <w:sz w:val="24"/>
          <w:szCs w:val="24"/>
        </w:rPr>
        <w:t>Proceedings:</w:t>
      </w:r>
    </w:p>
    <w:p w14:paraId="2BD9790E" w14:textId="77777777" w:rsidR="00331056" w:rsidRPr="00447AAB" w:rsidRDefault="00331056">
      <w:pPr>
        <w:pStyle w:val="BodyText"/>
      </w:pPr>
    </w:p>
    <w:p w14:paraId="5105D6FE" w14:textId="77777777" w:rsidR="00331056" w:rsidRPr="00447AAB" w:rsidRDefault="00000000">
      <w:pPr>
        <w:pStyle w:val="ListParagraph"/>
        <w:numPr>
          <w:ilvl w:val="3"/>
          <w:numId w:val="3"/>
        </w:numPr>
        <w:tabs>
          <w:tab w:val="left" w:pos="408"/>
        </w:tabs>
        <w:ind w:left="408" w:hanging="239"/>
        <w:rPr>
          <w:sz w:val="24"/>
          <w:szCs w:val="24"/>
        </w:rPr>
      </w:pPr>
      <w:r w:rsidRPr="00447AAB">
        <w:rPr>
          <w:spacing w:val="-4"/>
          <w:sz w:val="24"/>
          <w:szCs w:val="24"/>
        </w:rPr>
        <w:t>Non-</w:t>
      </w:r>
      <w:r w:rsidRPr="00447AAB">
        <w:rPr>
          <w:spacing w:val="-2"/>
          <w:sz w:val="24"/>
          <w:szCs w:val="24"/>
        </w:rPr>
        <w:t>refereed:</w:t>
      </w:r>
    </w:p>
    <w:p w14:paraId="68159DFF" w14:textId="77777777" w:rsidR="00331056" w:rsidRPr="00447AAB" w:rsidRDefault="00331056">
      <w:pPr>
        <w:pStyle w:val="BodyText"/>
      </w:pPr>
    </w:p>
    <w:p w14:paraId="205B23AB" w14:textId="77777777" w:rsidR="00331056" w:rsidRPr="00447AAB" w:rsidRDefault="00000000">
      <w:pPr>
        <w:pStyle w:val="ListParagraph"/>
        <w:numPr>
          <w:ilvl w:val="2"/>
          <w:numId w:val="3"/>
        </w:numPr>
        <w:tabs>
          <w:tab w:val="left" w:pos="409"/>
        </w:tabs>
        <w:rPr>
          <w:sz w:val="24"/>
          <w:szCs w:val="24"/>
        </w:rPr>
      </w:pPr>
      <w:r w:rsidRPr="00447AAB">
        <w:rPr>
          <w:spacing w:val="-2"/>
          <w:sz w:val="24"/>
          <w:szCs w:val="24"/>
        </w:rPr>
        <w:t>Abstracts:</w:t>
      </w:r>
    </w:p>
    <w:p w14:paraId="63741D67" w14:textId="77777777" w:rsidR="00331056" w:rsidRPr="00447AAB" w:rsidRDefault="00331056">
      <w:pPr>
        <w:pStyle w:val="BodyText"/>
      </w:pPr>
    </w:p>
    <w:p w14:paraId="7898E0CA" w14:textId="77777777" w:rsidR="00331056" w:rsidRPr="00447AAB" w:rsidRDefault="00000000">
      <w:pPr>
        <w:pStyle w:val="ListParagraph"/>
        <w:numPr>
          <w:ilvl w:val="2"/>
          <w:numId w:val="3"/>
        </w:numPr>
        <w:tabs>
          <w:tab w:val="left" w:pos="409"/>
        </w:tabs>
        <w:rPr>
          <w:sz w:val="24"/>
          <w:szCs w:val="24"/>
        </w:rPr>
      </w:pPr>
      <w:r w:rsidRPr="00447AAB">
        <w:rPr>
          <w:spacing w:val="-2"/>
          <w:sz w:val="24"/>
          <w:szCs w:val="24"/>
        </w:rPr>
        <w:t>Reports:</w:t>
      </w:r>
    </w:p>
    <w:p w14:paraId="1BF4A690" w14:textId="77777777" w:rsidR="00331056" w:rsidRPr="00447AAB" w:rsidRDefault="00331056">
      <w:pPr>
        <w:pStyle w:val="BodyText"/>
      </w:pPr>
    </w:p>
    <w:p w14:paraId="13A69B7C" w14:textId="77777777" w:rsidR="00331056" w:rsidRPr="00447AAB" w:rsidRDefault="00000000">
      <w:pPr>
        <w:pStyle w:val="Heading1"/>
        <w:numPr>
          <w:ilvl w:val="2"/>
          <w:numId w:val="3"/>
        </w:numPr>
        <w:tabs>
          <w:tab w:val="left" w:pos="409"/>
        </w:tabs>
      </w:pPr>
      <w:r w:rsidRPr="00447AAB">
        <w:t>Book</w:t>
      </w:r>
      <w:r w:rsidRPr="00447AAB">
        <w:rPr>
          <w:spacing w:val="-3"/>
        </w:rPr>
        <w:t xml:space="preserve"> </w:t>
      </w:r>
      <w:r w:rsidRPr="00447AAB">
        <w:rPr>
          <w:spacing w:val="-2"/>
        </w:rPr>
        <w:t>Reviews:</w:t>
      </w:r>
    </w:p>
    <w:p w14:paraId="6565E401" w14:textId="77777777" w:rsidR="00331056" w:rsidRPr="00447AAB" w:rsidRDefault="00000000">
      <w:pPr>
        <w:pStyle w:val="Heading1"/>
        <w:numPr>
          <w:ilvl w:val="2"/>
          <w:numId w:val="3"/>
        </w:numPr>
        <w:tabs>
          <w:tab w:val="left" w:pos="409"/>
        </w:tabs>
        <w:spacing w:before="276"/>
      </w:pPr>
      <w:bookmarkStart w:id="4" w:name="7._Other_Works_in_Print:"/>
      <w:bookmarkEnd w:id="4"/>
      <w:r w:rsidRPr="00447AAB">
        <w:t>Other</w:t>
      </w:r>
      <w:r w:rsidRPr="00447AAB">
        <w:rPr>
          <w:spacing w:val="-4"/>
        </w:rPr>
        <w:t xml:space="preserve"> </w:t>
      </w:r>
      <w:r w:rsidRPr="00447AAB">
        <w:t>Works</w:t>
      </w:r>
      <w:r w:rsidRPr="00447AAB">
        <w:rPr>
          <w:spacing w:val="-1"/>
        </w:rPr>
        <w:t xml:space="preserve"> </w:t>
      </w:r>
      <w:r w:rsidRPr="00447AAB">
        <w:t>in</w:t>
      </w:r>
      <w:r w:rsidRPr="00447AAB">
        <w:rPr>
          <w:spacing w:val="-4"/>
        </w:rPr>
        <w:t xml:space="preserve"> </w:t>
      </w:r>
      <w:r w:rsidRPr="00447AAB">
        <w:rPr>
          <w:spacing w:val="-2"/>
        </w:rPr>
        <w:t>Print:</w:t>
      </w:r>
    </w:p>
    <w:p w14:paraId="16E7E176" w14:textId="77777777" w:rsidR="00331056" w:rsidRPr="00447AAB" w:rsidRDefault="00331056">
      <w:pPr>
        <w:pStyle w:val="BodyText"/>
      </w:pPr>
    </w:p>
    <w:p w14:paraId="58C11753" w14:textId="77777777" w:rsidR="00331056" w:rsidRPr="00447AAB" w:rsidRDefault="00331056">
      <w:pPr>
        <w:pStyle w:val="BodyText"/>
      </w:pPr>
    </w:p>
    <w:p w14:paraId="02A8B27C" w14:textId="77777777" w:rsidR="00331056" w:rsidRPr="00447AAB" w:rsidRDefault="00331056">
      <w:pPr>
        <w:pStyle w:val="BodyText"/>
        <w:spacing w:before="127"/>
      </w:pPr>
    </w:p>
    <w:p w14:paraId="1CD3DEAB" w14:textId="77777777" w:rsidR="00331056" w:rsidRPr="00447AAB" w:rsidRDefault="00000000">
      <w:pPr>
        <w:ind w:right="658"/>
        <w:jc w:val="center"/>
        <w:rPr>
          <w:sz w:val="24"/>
          <w:szCs w:val="24"/>
        </w:rPr>
      </w:pPr>
      <w:r w:rsidRPr="00447AAB">
        <w:rPr>
          <w:sz w:val="24"/>
          <w:szCs w:val="24"/>
        </w:rPr>
        <w:t>Page 4</w:t>
      </w:r>
      <w:r w:rsidRPr="00447AAB">
        <w:rPr>
          <w:spacing w:val="-1"/>
          <w:sz w:val="24"/>
          <w:szCs w:val="24"/>
        </w:rPr>
        <w:t xml:space="preserve"> </w:t>
      </w:r>
      <w:r w:rsidRPr="00447AAB">
        <w:rPr>
          <w:sz w:val="24"/>
          <w:szCs w:val="24"/>
        </w:rPr>
        <w:t>of</w:t>
      </w:r>
      <w:r w:rsidRPr="00447AAB">
        <w:rPr>
          <w:spacing w:val="1"/>
          <w:sz w:val="24"/>
          <w:szCs w:val="24"/>
        </w:rPr>
        <w:t xml:space="preserve"> </w:t>
      </w:r>
      <w:r w:rsidRPr="00447AAB">
        <w:rPr>
          <w:spacing w:val="-5"/>
          <w:sz w:val="24"/>
          <w:szCs w:val="24"/>
        </w:rPr>
        <w:t>12</w:t>
      </w:r>
    </w:p>
    <w:p w14:paraId="071212A1" w14:textId="77777777" w:rsidR="00331056" w:rsidRPr="00447AAB" w:rsidRDefault="00331056">
      <w:pPr>
        <w:jc w:val="center"/>
        <w:rPr>
          <w:sz w:val="24"/>
          <w:szCs w:val="24"/>
        </w:rPr>
        <w:sectPr w:rsidR="00331056" w:rsidRPr="00447AAB">
          <w:pgSz w:w="12240" w:h="15840"/>
          <w:pgMar w:top="640" w:right="708" w:bottom="280" w:left="1275" w:header="720" w:footer="720" w:gutter="0"/>
          <w:cols w:space="720"/>
        </w:sectPr>
      </w:pPr>
    </w:p>
    <w:p w14:paraId="0397F4B0" w14:textId="77777777" w:rsidR="00331056" w:rsidRPr="00447AAB" w:rsidRDefault="00331056">
      <w:pPr>
        <w:pStyle w:val="BodyText"/>
      </w:pPr>
    </w:p>
    <w:p w14:paraId="7792A80D" w14:textId="77777777" w:rsidR="00331056" w:rsidRPr="00447AAB" w:rsidRDefault="00000000">
      <w:pPr>
        <w:pStyle w:val="BodyText"/>
        <w:ind w:left="169"/>
      </w:pPr>
      <w:r w:rsidRPr="00447AAB">
        <w:t>7.</w:t>
      </w:r>
      <w:r w:rsidRPr="00447AAB">
        <w:rPr>
          <w:spacing w:val="-3"/>
        </w:rPr>
        <w:t xml:space="preserve"> </w:t>
      </w:r>
      <w:r w:rsidRPr="00447AAB">
        <w:t>Other</w:t>
      </w:r>
      <w:r w:rsidRPr="00447AAB">
        <w:rPr>
          <w:spacing w:val="-2"/>
        </w:rPr>
        <w:t xml:space="preserve"> </w:t>
      </w:r>
      <w:r w:rsidRPr="00447AAB">
        <w:t>Works</w:t>
      </w:r>
      <w:r w:rsidRPr="00447AAB">
        <w:rPr>
          <w:spacing w:val="-3"/>
        </w:rPr>
        <w:t xml:space="preserve"> </w:t>
      </w:r>
      <w:r w:rsidRPr="00447AAB">
        <w:t xml:space="preserve">in Print: </w:t>
      </w:r>
      <w:r w:rsidRPr="00447AAB">
        <w:rPr>
          <w:spacing w:val="-5"/>
        </w:rPr>
        <w:t>NA</w:t>
      </w:r>
    </w:p>
    <w:p w14:paraId="5045E9B1" w14:textId="77777777" w:rsidR="00331056" w:rsidRPr="00447AAB" w:rsidRDefault="00331056">
      <w:pPr>
        <w:pStyle w:val="BodyText"/>
      </w:pPr>
    </w:p>
    <w:p w14:paraId="25230597" w14:textId="77777777" w:rsidR="00331056" w:rsidRPr="00447AAB" w:rsidRDefault="00331056">
      <w:pPr>
        <w:pStyle w:val="BodyText"/>
      </w:pPr>
    </w:p>
    <w:p w14:paraId="4B9A46F9" w14:textId="77777777" w:rsidR="00331056" w:rsidRPr="00447AAB" w:rsidRDefault="00000000">
      <w:pPr>
        <w:pStyle w:val="Heading1"/>
        <w:numPr>
          <w:ilvl w:val="1"/>
          <w:numId w:val="3"/>
        </w:numPr>
        <w:tabs>
          <w:tab w:val="left" w:pos="448"/>
        </w:tabs>
        <w:ind w:left="448" w:hanging="279"/>
      </w:pPr>
      <w:r w:rsidRPr="00447AAB">
        <w:t>Works</w:t>
      </w:r>
      <w:r w:rsidRPr="00447AAB">
        <w:rPr>
          <w:spacing w:val="-3"/>
        </w:rPr>
        <w:t xml:space="preserve"> </w:t>
      </w:r>
      <w:r w:rsidRPr="00447AAB">
        <w:t>not</w:t>
      </w:r>
      <w:r w:rsidRPr="00447AAB">
        <w:rPr>
          <w:spacing w:val="-2"/>
        </w:rPr>
        <w:t xml:space="preserve"> </w:t>
      </w:r>
      <w:r w:rsidRPr="00447AAB">
        <w:t>in</w:t>
      </w:r>
      <w:r w:rsidRPr="00447AAB">
        <w:rPr>
          <w:spacing w:val="-3"/>
        </w:rPr>
        <w:t xml:space="preserve"> </w:t>
      </w:r>
      <w:r w:rsidRPr="00447AAB">
        <w:rPr>
          <w:spacing w:val="-4"/>
        </w:rPr>
        <w:t>Print</w:t>
      </w:r>
    </w:p>
    <w:p w14:paraId="78A1A57B" w14:textId="77777777" w:rsidR="00331056" w:rsidRPr="00447AAB" w:rsidRDefault="00000000">
      <w:pPr>
        <w:ind w:left="889"/>
        <w:rPr>
          <w:b/>
          <w:sz w:val="24"/>
          <w:szCs w:val="24"/>
        </w:rPr>
      </w:pPr>
      <w:r w:rsidRPr="00447AAB">
        <w:rPr>
          <w:b/>
          <w:sz w:val="24"/>
          <w:szCs w:val="24"/>
        </w:rPr>
        <w:t>Conference</w:t>
      </w:r>
      <w:r w:rsidRPr="00447AAB">
        <w:rPr>
          <w:b/>
          <w:spacing w:val="-6"/>
          <w:sz w:val="24"/>
          <w:szCs w:val="24"/>
        </w:rPr>
        <w:t xml:space="preserve"> </w:t>
      </w:r>
      <w:r w:rsidRPr="00447AAB">
        <w:rPr>
          <w:b/>
          <w:spacing w:val="-2"/>
          <w:sz w:val="24"/>
          <w:szCs w:val="24"/>
        </w:rPr>
        <w:t>Presentations</w:t>
      </w:r>
    </w:p>
    <w:p w14:paraId="0A41F886" w14:textId="77777777" w:rsidR="00EE4C65" w:rsidRPr="00447AAB" w:rsidRDefault="00EE4C65" w:rsidP="00EE4C65">
      <w:pPr>
        <w:pStyle w:val="ListParagraph"/>
        <w:tabs>
          <w:tab w:val="left" w:pos="5040"/>
        </w:tabs>
        <w:rPr>
          <w:bCs/>
          <w:color w:val="000000" w:themeColor="text1"/>
          <w:sz w:val="24"/>
          <w:szCs w:val="24"/>
        </w:rPr>
      </w:pPr>
      <w:r w:rsidRPr="00447AAB">
        <w:rPr>
          <w:bCs/>
          <w:i/>
          <w:iCs/>
          <w:color w:val="000000" w:themeColor="text1"/>
          <w:sz w:val="24"/>
          <w:szCs w:val="24"/>
        </w:rPr>
        <w:t xml:space="preserve">Reimagining the Impact of Doctoral Studies on Alumni Contribution to Self, System, and Community </w:t>
      </w:r>
      <w:r w:rsidRPr="00447AAB">
        <w:rPr>
          <w:bCs/>
          <w:color w:val="000000" w:themeColor="text1"/>
          <w:sz w:val="24"/>
          <w:szCs w:val="24"/>
        </w:rPr>
        <w:t>(UCEA: Minneapolis, Minnesota), November 2023</w:t>
      </w:r>
    </w:p>
    <w:p w14:paraId="1FE7EBEC" w14:textId="77777777" w:rsidR="00EE4C65" w:rsidRPr="00447AAB" w:rsidRDefault="00EE4C65" w:rsidP="00EE4C65">
      <w:pPr>
        <w:pStyle w:val="ListParagraph"/>
        <w:tabs>
          <w:tab w:val="left" w:pos="5040"/>
        </w:tabs>
        <w:rPr>
          <w:bCs/>
          <w:color w:val="000000" w:themeColor="text1"/>
          <w:sz w:val="24"/>
          <w:szCs w:val="24"/>
        </w:rPr>
      </w:pPr>
    </w:p>
    <w:p w14:paraId="1F527BE7" w14:textId="77777777" w:rsidR="00EE4C65" w:rsidRPr="00447AAB" w:rsidRDefault="00EE4C65" w:rsidP="00EE4C65">
      <w:pPr>
        <w:pStyle w:val="ListParagraph"/>
        <w:tabs>
          <w:tab w:val="left" w:pos="5040"/>
        </w:tabs>
        <w:rPr>
          <w:bCs/>
          <w:i/>
          <w:iCs/>
          <w:color w:val="000000" w:themeColor="text1"/>
          <w:sz w:val="24"/>
          <w:szCs w:val="24"/>
        </w:rPr>
      </w:pPr>
      <w:r w:rsidRPr="00447AAB">
        <w:rPr>
          <w:bCs/>
          <w:i/>
          <w:iCs/>
          <w:color w:val="000000" w:themeColor="text1"/>
          <w:sz w:val="24"/>
          <w:szCs w:val="24"/>
        </w:rPr>
        <w:t xml:space="preserve">Navigating Higher Education Through Resiliency and Self-Belief </w:t>
      </w:r>
      <w:r w:rsidRPr="00447AAB">
        <w:rPr>
          <w:bCs/>
          <w:color w:val="000000" w:themeColor="text1"/>
          <w:sz w:val="24"/>
          <w:szCs w:val="24"/>
        </w:rPr>
        <w:t>(2024 NACCS Tejas Foco: 50 Years: The Legacy of NACCS and its Changing Landscape, 1974-2024, San Antonio, Texas), March 2024</w:t>
      </w:r>
    </w:p>
    <w:p w14:paraId="3A68051D" w14:textId="77777777" w:rsidR="00EE4C65" w:rsidRPr="00447AAB" w:rsidRDefault="00EE4C65" w:rsidP="00EE4C65">
      <w:pPr>
        <w:pStyle w:val="ListParagraph"/>
        <w:tabs>
          <w:tab w:val="left" w:pos="5040"/>
        </w:tabs>
        <w:rPr>
          <w:bCs/>
          <w:color w:val="000000" w:themeColor="text1"/>
          <w:sz w:val="24"/>
          <w:szCs w:val="24"/>
        </w:rPr>
      </w:pPr>
    </w:p>
    <w:p w14:paraId="43990C37" w14:textId="77777777" w:rsidR="00EE4C65" w:rsidRPr="00447AAB" w:rsidRDefault="00EE4C65" w:rsidP="00EE4C65">
      <w:pPr>
        <w:pStyle w:val="ListParagraph"/>
        <w:tabs>
          <w:tab w:val="left" w:pos="5040"/>
        </w:tabs>
        <w:rPr>
          <w:bCs/>
          <w:color w:val="000000" w:themeColor="text1"/>
          <w:sz w:val="24"/>
          <w:szCs w:val="24"/>
        </w:rPr>
      </w:pPr>
      <w:r w:rsidRPr="00447AAB">
        <w:rPr>
          <w:bCs/>
          <w:i/>
          <w:iCs/>
          <w:color w:val="000000" w:themeColor="text1"/>
          <w:sz w:val="24"/>
          <w:szCs w:val="24"/>
        </w:rPr>
        <w:t xml:space="preserve">Understanding the Experience of Educational Leadership Doctoral Studies Contribution to Alumni Growth, Community Engagement, and Impact </w:t>
      </w:r>
      <w:r w:rsidRPr="00447AAB">
        <w:rPr>
          <w:bCs/>
          <w:color w:val="000000" w:themeColor="text1"/>
          <w:sz w:val="24"/>
          <w:szCs w:val="24"/>
        </w:rPr>
        <w:t>(AERA: Philadelphia, Pennsylvania), April 2024</w:t>
      </w:r>
    </w:p>
    <w:p w14:paraId="61767C49" w14:textId="77777777" w:rsidR="00EE4C65" w:rsidRPr="00447AAB" w:rsidRDefault="00EE4C65" w:rsidP="00EE4C65">
      <w:pPr>
        <w:pStyle w:val="ListParagraph"/>
        <w:tabs>
          <w:tab w:val="left" w:pos="5040"/>
        </w:tabs>
        <w:rPr>
          <w:i/>
          <w:iCs/>
          <w:color w:val="000000" w:themeColor="text1"/>
          <w:sz w:val="24"/>
          <w:szCs w:val="24"/>
        </w:rPr>
      </w:pPr>
    </w:p>
    <w:p w14:paraId="198AE25A" w14:textId="77777777" w:rsidR="00EE4C65" w:rsidRPr="00447AAB" w:rsidRDefault="00EE4C65" w:rsidP="00EE4C65">
      <w:pPr>
        <w:pStyle w:val="ListParagraph"/>
        <w:tabs>
          <w:tab w:val="left" w:pos="5040"/>
        </w:tabs>
        <w:rPr>
          <w:rStyle w:val="Strong"/>
          <w:b w:val="0"/>
          <w:bCs w:val="0"/>
          <w:color w:val="222222"/>
          <w:sz w:val="24"/>
          <w:szCs w:val="24"/>
          <w:shd w:val="clear" w:color="auto" w:fill="FFFFFF"/>
        </w:rPr>
      </w:pPr>
      <w:r w:rsidRPr="00447AAB">
        <w:rPr>
          <w:rStyle w:val="Strong"/>
          <w:b w:val="0"/>
          <w:bCs w:val="0"/>
          <w:i/>
          <w:iCs/>
          <w:color w:val="222222"/>
          <w:sz w:val="24"/>
          <w:szCs w:val="24"/>
          <w:shd w:val="clear" w:color="auto" w:fill="FFFFFF"/>
        </w:rPr>
        <w:t xml:space="preserve">Capturing the Voices of Underrepresented Women Pursuing Doctoral Studies in Education Through Uncovering Their Challenges </w:t>
      </w:r>
      <w:r w:rsidRPr="00447AAB">
        <w:rPr>
          <w:rStyle w:val="Strong"/>
          <w:b w:val="0"/>
          <w:bCs w:val="0"/>
          <w:color w:val="222222"/>
          <w:sz w:val="24"/>
          <w:szCs w:val="24"/>
          <w:shd w:val="clear" w:color="auto" w:fill="FFFFFF"/>
        </w:rPr>
        <w:t>(AERA: Denver, Colorado), April 2025</w:t>
      </w:r>
    </w:p>
    <w:p w14:paraId="001A4468" w14:textId="77777777" w:rsidR="00EE4C65" w:rsidRPr="00447AAB" w:rsidRDefault="00EE4C65" w:rsidP="00EE4C65">
      <w:pPr>
        <w:pStyle w:val="ListParagraph"/>
        <w:tabs>
          <w:tab w:val="left" w:pos="5040"/>
        </w:tabs>
        <w:rPr>
          <w:color w:val="000000" w:themeColor="text1"/>
          <w:sz w:val="24"/>
          <w:szCs w:val="24"/>
        </w:rPr>
      </w:pPr>
    </w:p>
    <w:p w14:paraId="78850C62" w14:textId="7E2E0F19" w:rsidR="00331056" w:rsidRPr="00447AAB" w:rsidRDefault="00EE4C65" w:rsidP="00EE4C65">
      <w:pPr>
        <w:pStyle w:val="ListParagraph"/>
        <w:tabs>
          <w:tab w:val="left" w:pos="5040"/>
        </w:tabs>
        <w:rPr>
          <w:color w:val="000000" w:themeColor="text1"/>
          <w:sz w:val="24"/>
          <w:szCs w:val="24"/>
        </w:rPr>
        <w:sectPr w:rsidR="00331056" w:rsidRPr="00447AAB">
          <w:pgSz w:w="12240" w:h="15840"/>
          <w:pgMar w:top="1100" w:right="708" w:bottom="280" w:left="1275" w:header="720" w:footer="720" w:gutter="0"/>
          <w:cols w:space="720"/>
        </w:sectPr>
      </w:pPr>
      <w:r w:rsidRPr="00447AAB">
        <w:rPr>
          <w:rStyle w:val="Strong"/>
          <w:b w:val="0"/>
          <w:bCs w:val="0"/>
          <w:i/>
          <w:iCs/>
          <w:color w:val="222222"/>
          <w:sz w:val="24"/>
          <w:szCs w:val="24"/>
          <w:shd w:val="clear" w:color="auto" w:fill="FFFFFF"/>
        </w:rPr>
        <w:t xml:space="preserve">From Barriers to Blueprints: Building and Sustaining Career-Ready Programs in STEM Adjacent Disciplines </w:t>
      </w:r>
      <w:r w:rsidRPr="00447AAB">
        <w:rPr>
          <w:rStyle w:val="Strong"/>
          <w:b w:val="0"/>
          <w:bCs w:val="0"/>
          <w:color w:val="222222"/>
          <w:sz w:val="24"/>
          <w:szCs w:val="24"/>
          <w:shd w:val="clear" w:color="auto" w:fill="FFFFFF"/>
        </w:rPr>
        <w:t>(CASP Conference: Virtual), October 2025</w:t>
      </w:r>
    </w:p>
    <w:p w14:paraId="2CC7A261" w14:textId="77777777" w:rsidR="00331056" w:rsidRPr="00447AAB" w:rsidRDefault="00331056">
      <w:pPr>
        <w:rPr>
          <w:sz w:val="24"/>
          <w:szCs w:val="24"/>
        </w:rPr>
        <w:sectPr w:rsidR="00331056" w:rsidRPr="00447AAB">
          <w:pgSz w:w="12240" w:h="15840"/>
          <w:pgMar w:top="1020" w:right="708" w:bottom="280" w:left="1275" w:header="720" w:footer="720" w:gutter="0"/>
          <w:cols w:space="720"/>
        </w:sectPr>
      </w:pPr>
    </w:p>
    <w:p w14:paraId="6A6C83B5" w14:textId="77777777" w:rsidR="00331056" w:rsidRPr="00447AAB" w:rsidRDefault="00331056">
      <w:pPr>
        <w:pStyle w:val="BodyText"/>
        <w:spacing w:before="82"/>
      </w:pPr>
    </w:p>
    <w:p w14:paraId="6005AAE5" w14:textId="77777777" w:rsidR="00331056" w:rsidRPr="00447AAB" w:rsidRDefault="00000000">
      <w:pPr>
        <w:pStyle w:val="ListParagraph"/>
        <w:numPr>
          <w:ilvl w:val="0"/>
          <w:numId w:val="1"/>
        </w:numPr>
        <w:tabs>
          <w:tab w:val="left" w:pos="409"/>
        </w:tabs>
        <w:rPr>
          <w:sz w:val="24"/>
          <w:szCs w:val="24"/>
        </w:rPr>
      </w:pPr>
      <w:r w:rsidRPr="00447AAB">
        <w:rPr>
          <w:sz w:val="24"/>
          <w:szCs w:val="24"/>
        </w:rPr>
        <w:t>Invited</w:t>
      </w:r>
      <w:r w:rsidRPr="00447AAB">
        <w:rPr>
          <w:spacing w:val="-3"/>
          <w:sz w:val="24"/>
          <w:szCs w:val="24"/>
        </w:rPr>
        <w:t xml:space="preserve"> </w:t>
      </w:r>
      <w:r w:rsidRPr="00447AAB">
        <w:rPr>
          <w:sz w:val="24"/>
          <w:szCs w:val="24"/>
        </w:rPr>
        <w:t>Talks,</w:t>
      </w:r>
      <w:r w:rsidRPr="00447AAB">
        <w:rPr>
          <w:spacing w:val="-4"/>
          <w:sz w:val="24"/>
          <w:szCs w:val="24"/>
        </w:rPr>
        <w:t xml:space="preserve"> </w:t>
      </w:r>
      <w:r w:rsidRPr="00447AAB">
        <w:rPr>
          <w:sz w:val="24"/>
          <w:szCs w:val="24"/>
        </w:rPr>
        <w:t>Lectures,</w:t>
      </w:r>
      <w:r w:rsidRPr="00447AAB">
        <w:rPr>
          <w:spacing w:val="-3"/>
          <w:sz w:val="24"/>
          <w:szCs w:val="24"/>
        </w:rPr>
        <w:t xml:space="preserve"> </w:t>
      </w:r>
      <w:r w:rsidRPr="00447AAB">
        <w:rPr>
          <w:sz w:val="24"/>
          <w:szCs w:val="24"/>
        </w:rPr>
        <w:t>and</w:t>
      </w:r>
      <w:r w:rsidRPr="00447AAB">
        <w:rPr>
          <w:spacing w:val="-3"/>
          <w:sz w:val="24"/>
          <w:szCs w:val="24"/>
        </w:rPr>
        <w:t xml:space="preserve"> </w:t>
      </w:r>
      <w:r w:rsidRPr="00447AAB">
        <w:rPr>
          <w:spacing w:val="-2"/>
          <w:sz w:val="24"/>
          <w:szCs w:val="24"/>
        </w:rPr>
        <w:t>Presentations:</w:t>
      </w:r>
    </w:p>
    <w:p w14:paraId="7309317B" w14:textId="77777777" w:rsidR="00C655E2" w:rsidRPr="00447AAB" w:rsidRDefault="00C655E2" w:rsidP="00C655E2">
      <w:pPr>
        <w:widowControl/>
        <w:adjustRightInd w:val="0"/>
        <w:ind w:left="169"/>
        <w:rPr>
          <w:rFonts w:eastAsiaTheme="minorHAnsi"/>
          <w:sz w:val="24"/>
          <w:szCs w:val="24"/>
        </w:rPr>
      </w:pPr>
      <w:proofErr w:type="spellStart"/>
      <w:r w:rsidRPr="00447AAB">
        <w:rPr>
          <w:rFonts w:eastAsiaTheme="minorHAnsi"/>
          <w:sz w:val="24"/>
          <w:szCs w:val="24"/>
        </w:rPr>
        <w:t>Anwansedo</w:t>
      </w:r>
      <w:proofErr w:type="spellEnd"/>
      <w:r w:rsidRPr="00447AAB">
        <w:rPr>
          <w:rFonts w:eastAsiaTheme="minorHAnsi"/>
          <w:sz w:val="24"/>
          <w:szCs w:val="24"/>
        </w:rPr>
        <w:t>, A. E., Kukde, R., Belcher, S., Zha, Y., Saha, A. K., Campbell-Montalvo, R., Roundtree, A., Ashford-Hanserd, S. N. (Accepted). Exploring the Role of Community Cultural Wealth in Undergraduate STEM Major Decision Making: A Qualitative Narrative. [Presentation]. 10th World Conference on Qualitative Research, Madrid, Spain.</w:t>
      </w:r>
    </w:p>
    <w:p w14:paraId="769F90D5" w14:textId="77777777" w:rsidR="00665FA5" w:rsidRPr="00447AAB" w:rsidRDefault="00665FA5" w:rsidP="00C655E2">
      <w:pPr>
        <w:widowControl/>
        <w:adjustRightInd w:val="0"/>
        <w:ind w:left="169"/>
        <w:rPr>
          <w:rFonts w:eastAsiaTheme="minorHAnsi"/>
          <w:sz w:val="24"/>
          <w:szCs w:val="24"/>
        </w:rPr>
      </w:pPr>
    </w:p>
    <w:p w14:paraId="5479F280" w14:textId="42BC20E9" w:rsidR="00331056" w:rsidRPr="00447AAB" w:rsidRDefault="00C655E2" w:rsidP="00C655E2">
      <w:pPr>
        <w:pStyle w:val="BodyText"/>
        <w:ind w:left="169"/>
      </w:pPr>
      <w:proofErr w:type="spellStart"/>
      <w:r w:rsidRPr="00447AAB">
        <w:rPr>
          <w:rFonts w:eastAsiaTheme="minorHAnsi"/>
        </w:rPr>
        <w:t>Anwansedo</w:t>
      </w:r>
      <w:proofErr w:type="spellEnd"/>
      <w:r w:rsidRPr="00447AAB">
        <w:rPr>
          <w:rFonts w:eastAsiaTheme="minorHAnsi"/>
        </w:rPr>
        <w:t>, A. E., Kukde, R., Belcher, S., Hough, T., Ashford-Hanserd, S. N. (Accepted). Faculty Perceptions on STEM Success Skills Needed in STEM+C Undergraduate Degree Programs: A Focus Group Study. [Presentation]. 10th World Conference on Qualitative Research, Madrid, Spain.</w:t>
      </w:r>
    </w:p>
    <w:p w14:paraId="6558F423" w14:textId="77777777" w:rsidR="00331056" w:rsidRPr="00447AAB" w:rsidRDefault="00331056">
      <w:pPr>
        <w:pStyle w:val="BodyText"/>
      </w:pPr>
    </w:p>
    <w:p w14:paraId="209AC22D" w14:textId="77777777" w:rsidR="00331056" w:rsidRPr="00447AAB" w:rsidRDefault="00000000">
      <w:pPr>
        <w:pStyle w:val="ListParagraph"/>
        <w:numPr>
          <w:ilvl w:val="0"/>
          <w:numId w:val="1"/>
        </w:numPr>
        <w:tabs>
          <w:tab w:val="left" w:pos="409"/>
        </w:tabs>
        <w:rPr>
          <w:sz w:val="24"/>
          <w:szCs w:val="24"/>
        </w:rPr>
      </w:pPr>
      <w:r w:rsidRPr="00447AAB">
        <w:rPr>
          <w:spacing w:val="-2"/>
          <w:sz w:val="24"/>
          <w:szCs w:val="24"/>
        </w:rPr>
        <w:t>Consultancies:</w:t>
      </w:r>
    </w:p>
    <w:p w14:paraId="6C17FB8E" w14:textId="77777777" w:rsidR="00331056" w:rsidRPr="00447AAB" w:rsidRDefault="00000000">
      <w:pPr>
        <w:pStyle w:val="BodyText"/>
        <w:ind w:left="169"/>
      </w:pPr>
      <w:r w:rsidRPr="00447AAB">
        <w:rPr>
          <w:spacing w:val="-5"/>
        </w:rPr>
        <w:t>NA</w:t>
      </w:r>
    </w:p>
    <w:p w14:paraId="6F1A742A" w14:textId="77777777" w:rsidR="00331056" w:rsidRPr="00447AAB" w:rsidRDefault="00331056">
      <w:pPr>
        <w:pStyle w:val="BodyText"/>
      </w:pPr>
    </w:p>
    <w:p w14:paraId="64E75994" w14:textId="77777777" w:rsidR="00331056" w:rsidRPr="00447AAB" w:rsidRDefault="00000000">
      <w:pPr>
        <w:pStyle w:val="Heading1"/>
        <w:numPr>
          <w:ilvl w:val="0"/>
          <w:numId w:val="1"/>
        </w:numPr>
        <w:tabs>
          <w:tab w:val="left" w:pos="409"/>
        </w:tabs>
      </w:pPr>
      <w:r w:rsidRPr="00447AAB">
        <w:rPr>
          <w:spacing w:val="-2"/>
        </w:rPr>
        <w:t>Workshops:</w:t>
      </w:r>
    </w:p>
    <w:p w14:paraId="1A647961" w14:textId="77777777" w:rsidR="00331056" w:rsidRPr="00447AAB" w:rsidRDefault="00331056">
      <w:pPr>
        <w:pStyle w:val="BodyText"/>
        <w:rPr>
          <w:b/>
        </w:rPr>
      </w:pPr>
    </w:p>
    <w:p w14:paraId="2345ACC7" w14:textId="77777777" w:rsidR="00331056" w:rsidRPr="00447AAB" w:rsidRDefault="00331056">
      <w:pPr>
        <w:pStyle w:val="BodyText"/>
        <w:sectPr w:rsidR="00331056" w:rsidRPr="00447AAB">
          <w:pgSz w:w="12240" w:h="15840"/>
          <w:pgMar w:top="1100" w:right="708" w:bottom="280" w:left="1275" w:header="720" w:footer="720" w:gutter="0"/>
          <w:cols w:space="720"/>
        </w:sectPr>
      </w:pPr>
    </w:p>
    <w:p w14:paraId="43020690" w14:textId="77777777" w:rsidR="00331056" w:rsidRPr="00447AAB" w:rsidRDefault="00000000">
      <w:pPr>
        <w:pStyle w:val="ListParagraph"/>
        <w:numPr>
          <w:ilvl w:val="0"/>
          <w:numId w:val="1"/>
        </w:numPr>
        <w:tabs>
          <w:tab w:val="left" w:pos="409"/>
        </w:tabs>
        <w:spacing w:before="78"/>
        <w:rPr>
          <w:sz w:val="24"/>
          <w:szCs w:val="24"/>
        </w:rPr>
      </w:pPr>
      <w:r w:rsidRPr="00447AAB">
        <w:rPr>
          <w:sz w:val="24"/>
          <w:szCs w:val="24"/>
        </w:rPr>
        <w:lastRenderedPageBreak/>
        <w:t>Other</w:t>
      </w:r>
      <w:r w:rsidRPr="00447AAB">
        <w:rPr>
          <w:spacing w:val="-3"/>
          <w:sz w:val="24"/>
          <w:szCs w:val="24"/>
        </w:rPr>
        <w:t xml:space="preserve"> </w:t>
      </w:r>
      <w:r w:rsidRPr="00447AAB">
        <w:rPr>
          <w:sz w:val="24"/>
          <w:szCs w:val="24"/>
        </w:rPr>
        <w:t>Works</w:t>
      </w:r>
      <w:r w:rsidRPr="00447AAB">
        <w:rPr>
          <w:spacing w:val="-3"/>
          <w:sz w:val="24"/>
          <w:szCs w:val="24"/>
        </w:rPr>
        <w:t xml:space="preserve"> </w:t>
      </w:r>
      <w:r w:rsidRPr="00447AAB">
        <w:rPr>
          <w:sz w:val="24"/>
          <w:szCs w:val="24"/>
        </w:rPr>
        <w:t>not</w:t>
      </w:r>
      <w:r w:rsidRPr="00447AAB">
        <w:rPr>
          <w:spacing w:val="-1"/>
          <w:sz w:val="24"/>
          <w:szCs w:val="24"/>
        </w:rPr>
        <w:t xml:space="preserve"> </w:t>
      </w:r>
      <w:r w:rsidRPr="00447AAB">
        <w:rPr>
          <w:sz w:val="24"/>
          <w:szCs w:val="24"/>
        </w:rPr>
        <w:t>in</w:t>
      </w:r>
      <w:r w:rsidRPr="00447AAB">
        <w:rPr>
          <w:spacing w:val="-4"/>
          <w:sz w:val="24"/>
          <w:szCs w:val="24"/>
        </w:rPr>
        <w:t xml:space="preserve"> </w:t>
      </w:r>
      <w:r w:rsidRPr="00447AAB">
        <w:rPr>
          <w:spacing w:val="-2"/>
          <w:sz w:val="24"/>
          <w:szCs w:val="24"/>
        </w:rPr>
        <w:t>Print:</w:t>
      </w:r>
    </w:p>
    <w:p w14:paraId="3FC2ABF6" w14:textId="77777777" w:rsidR="00331056" w:rsidRPr="00447AAB" w:rsidRDefault="00000000">
      <w:pPr>
        <w:pStyle w:val="ListParagraph"/>
        <w:numPr>
          <w:ilvl w:val="1"/>
          <w:numId w:val="1"/>
        </w:numPr>
        <w:tabs>
          <w:tab w:val="left" w:pos="796"/>
        </w:tabs>
        <w:spacing w:before="276"/>
        <w:ind w:left="796" w:hanging="357"/>
        <w:rPr>
          <w:sz w:val="24"/>
          <w:szCs w:val="24"/>
        </w:rPr>
      </w:pPr>
      <w:r w:rsidRPr="00447AAB">
        <w:rPr>
          <w:sz w:val="24"/>
          <w:szCs w:val="24"/>
        </w:rPr>
        <w:t>Works</w:t>
      </w:r>
      <w:r w:rsidRPr="00447AAB">
        <w:rPr>
          <w:spacing w:val="-5"/>
          <w:sz w:val="24"/>
          <w:szCs w:val="24"/>
        </w:rPr>
        <w:t xml:space="preserve"> </w:t>
      </w:r>
      <w:r w:rsidRPr="00447AAB">
        <w:rPr>
          <w:sz w:val="24"/>
          <w:szCs w:val="24"/>
        </w:rPr>
        <w:t>“submitted”</w:t>
      </w:r>
      <w:r w:rsidRPr="00447AAB">
        <w:rPr>
          <w:spacing w:val="-1"/>
          <w:sz w:val="24"/>
          <w:szCs w:val="24"/>
        </w:rPr>
        <w:t xml:space="preserve"> </w:t>
      </w:r>
      <w:r w:rsidRPr="00447AAB">
        <w:rPr>
          <w:sz w:val="24"/>
          <w:szCs w:val="24"/>
        </w:rPr>
        <w:t>or</w:t>
      </w:r>
      <w:r w:rsidRPr="00447AAB">
        <w:rPr>
          <w:spacing w:val="-4"/>
          <w:sz w:val="24"/>
          <w:szCs w:val="24"/>
        </w:rPr>
        <w:t xml:space="preserve"> </w:t>
      </w:r>
      <w:r w:rsidRPr="00447AAB">
        <w:rPr>
          <w:sz w:val="24"/>
          <w:szCs w:val="24"/>
        </w:rPr>
        <w:t>“under</w:t>
      </w:r>
      <w:r w:rsidRPr="00447AAB">
        <w:rPr>
          <w:spacing w:val="-4"/>
          <w:sz w:val="24"/>
          <w:szCs w:val="24"/>
        </w:rPr>
        <w:t xml:space="preserve"> </w:t>
      </w:r>
      <w:r w:rsidRPr="00447AAB">
        <w:rPr>
          <w:spacing w:val="-2"/>
          <w:sz w:val="24"/>
          <w:szCs w:val="24"/>
        </w:rPr>
        <w:t>review”</w:t>
      </w:r>
    </w:p>
    <w:p w14:paraId="2A4BDA8E" w14:textId="77777777" w:rsidR="00331056" w:rsidRPr="00447AAB" w:rsidRDefault="00331056">
      <w:pPr>
        <w:pStyle w:val="BodyText"/>
      </w:pPr>
    </w:p>
    <w:p w14:paraId="3B0C396D" w14:textId="77777777" w:rsidR="00331056" w:rsidRPr="00447AAB" w:rsidRDefault="00000000">
      <w:pPr>
        <w:pStyle w:val="ListParagraph"/>
        <w:numPr>
          <w:ilvl w:val="1"/>
          <w:numId w:val="1"/>
        </w:numPr>
        <w:tabs>
          <w:tab w:val="left" w:pos="798"/>
        </w:tabs>
        <w:ind w:left="798" w:hanging="359"/>
        <w:rPr>
          <w:sz w:val="24"/>
          <w:szCs w:val="24"/>
        </w:rPr>
      </w:pPr>
      <w:r w:rsidRPr="00447AAB">
        <w:rPr>
          <w:sz w:val="24"/>
          <w:szCs w:val="24"/>
        </w:rPr>
        <w:t>Other</w:t>
      </w:r>
      <w:r w:rsidRPr="00447AAB">
        <w:rPr>
          <w:spacing w:val="-5"/>
          <w:sz w:val="24"/>
          <w:szCs w:val="24"/>
        </w:rPr>
        <w:t xml:space="preserve"> </w:t>
      </w:r>
      <w:r w:rsidRPr="00447AAB">
        <w:rPr>
          <w:sz w:val="24"/>
          <w:szCs w:val="24"/>
        </w:rPr>
        <w:t>works</w:t>
      </w:r>
      <w:r w:rsidRPr="00447AAB">
        <w:rPr>
          <w:spacing w:val="-1"/>
          <w:sz w:val="24"/>
          <w:szCs w:val="24"/>
        </w:rPr>
        <w:t xml:space="preserve"> </w:t>
      </w:r>
      <w:r w:rsidRPr="00447AAB">
        <w:rPr>
          <w:sz w:val="24"/>
          <w:szCs w:val="24"/>
        </w:rPr>
        <w:t>not</w:t>
      </w:r>
      <w:r w:rsidRPr="00447AAB">
        <w:rPr>
          <w:spacing w:val="-3"/>
          <w:sz w:val="24"/>
          <w:szCs w:val="24"/>
        </w:rPr>
        <w:t xml:space="preserve"> </w:t>
      </w:r>
      <w:r w:rsidRPr="00447AAB">
        <w:rPr>
          <w:sz w:val="24"/>
          <w:szCs w:val="24"/>
        </w:rPr>
        <w:t xml:space="preserve">in </w:t>
      </w:r>
      <w:r w:rsidRPr="00447AAB">
        <w:rPr>
          <w:spacing w:val="-4"/>
          <w:sz w:val="24"/>
          <w:szCs w:val="24"/>
        </w:rPr>
        <w:t>print</w:t>
      </w:r>
    </w:p>
    <w:p w14:paraId="5F03DB25" w14:textId="77777777" w:rsidR="00331056" w:rsidRPr="00447AAB" w:rsidRDefault="00331056">
      <w:pPr>
        <w:pStyle w:val="BodyText"/>
      </w:pPr>
    </w:p>
    <w:p w14:paraId="31FAFE66" w14:textId="77777777" w:rsidR="00331056" w:rsidRPr="00447AAB" w:rsidRDefault="00000000">
      <w:pPr>
        <w:pStyle w:val="ListParagraph"/>
        <w:numPr>
          <w:ilvl w:val="1"/>
          <w:numId w:val="3"/>
        </w:numPr>
        <w:tabs>
          <w:tab w:val="left" w:pos="447"/>
        </w:tabs>
        <w:ind w:left="447" w:hanging="278"/>
        <w:rPr>
          <w:sz w:val="24"/>
          <w:szCs w:val="24"/>
        </w:rPr>
      </w:pPr>
      <w:r w:rsidRPr="00447AAB">
        <w:rPr>
          <w:sz w:val="24"/>
          <w:szCs w:val="24"/>
        </w:rPr>
        <w:t>Grants</w:t>
      </w:r>
      <w:r w:rsidRPr="00447AAB">
        <w:rPr>
          <w:spacing w:val="-2"/>
          <w:sz w:val="24"/>
          <w:szCs w:val="24"/>
        </w:rPr>
        <w:t xml:space="preserve"> </w:t>
      </w:r>
      <w:r w:rsidRPr="00447AAB">
        <w:rPr>
          <w:sz w:val="24"/>
          <w:szCs w:val="24"/>
        </w:rPr>
        <w:t>and</w:t>
      </w:r>
      <w:r w:rsidRPr="00447AAB">
        <w:rPr>
          <w:spacing w:val="-5"/>
          <w:sz w:val="24"/>
          <w:szCs w:val="24"/>
        </w:rPr>
        <w:t xml:space="preserve"> </w:t>
      </w:r>
      <w:r w:rsidRPr="00447AAB">
        <w:rPr>
          <w:spacing w:val="-2"/>
          <w:sz w:val="24"/>
          <w:szCs w:val="24"/>
        </w:rPr>
        <w:t>Contracts</w:t>
      </w:r>
    </w:p>
    <w:p w14:paraId="04FE4E5F" w14:textId="77777777" w:rsidR="00331056" w:rsidRPr="00447AAB" w:rsidRDefault="00331056">
      <w:pPr>
        <w:pStyle w:val="BodyText"/>
      </w:pPr>
    </w:p>
    <w:p w14:paraId="2B1158A5" w14:textId="77777777" w:rsidR="00331056" w:rsidRPr="009D0176" w:rsidRDefault="00000000">
      <w:pPr>
        <w:pStyle w:val="ListParagraph"/>
        <w:numPr>
          <w:ilvl w:val="2"/>
          <w:numId w:val="3"/>
        </w:numPr>
        <w:tabs>
          <w:tab w:val="left" w:pos="409"/>
        </w:tabs>
        <w:rPr>
          <w:sz w:val="24"/>
          <w:szCs w:val="24"/>
        </w:rPr>
      </w:pPr>
      <w:r w:rsidRPr="00447AAB">
        <w:rPr>
          <w:sz w:val="24"/>
          <w:szCs w:val="24"/>
        </w:rPr>
        <w:t>Funded</w:t>
      </w:r>
      <w:r w:rsidRPr="00447AAB">
        <w:rPr>
          <w:spacing w:val="-4"/>
          <w:sz w:val="24"/>
          <w:szCs w:val="24"/>
        </w:rPr>
        <w:t xml:space="preserve"> </w:t>
      </w:r>
      <w:r w:rsidRPr="00447AAB">
        <w:rPr>
          <w:sz w:val="24"/>
          <w:szCs w:val="24"/>
        </w:rPr>
        <w:t>External</w:t>
      </w:r>
      <w:r w:rsidRPr="00447AAB">
        <w:rPr>
          <w:spacing w:val="-3"/>
          <w:sz w:val="24"/>
          <w:szCs w:val="24"/>
        </w:rPr>
        <w:t xml:space="preserve"> </w:t>
      </w:r>
      <w:r w:rsidRPr="00447AAB">
        <w:rPr>
          <w:sz w:val="24"/>
          <w:szCs w:val="24"/>
        </w:rPr>
        <w:t>Grants</w:t>
      </w:r>
      <w:r w:rsidRPr="00447AAB">
        <w:rPr>
          <w:spacing w:val="-3"/>
          <w:sz w:val="24"/>
          <w:szCs w:val="24"/>
        </w:rPr>
        <w:t xml:space="preserve"> </w:t>
      </w:r>
      <w:r w:rsidRPr="00447AAB">
        <w:rPr>
          <w:sz w:val="24"/>
          <w:szCs w:val="24"/>
        </w:rPr>
        <w:t>and</w:t>
      </w:r>
      <w:r w:rsidRPr="00447AAB">
        <w:rPr>
          <w:spacing w:val="-3"/>
          <w:sz w:val="24"/>
          <w:szCs w:val="24"/>
        </w:rPr>
        <w:t xml:space="preserve"> </w:t>
      </w:r>
      <w:r w:rsidRPr="00447AAB">
        <w:rPr>
          <w:spacing w:val="-2"/>
          <w:sz w:val="24"/>
          <w:szCs w:val="24"/>
        </w:rPr>
        <w:t>Contracts:</w:t>
      </w:r>
    </w:p>
    <w:p w14:paraId="7CB754B8" w14:textId="34CDB645" w:rsidR="009D0176" w:rsidRPr="009D0176" w:rsidRDefault="009D0176" w:rsidP="009D0176">
      <w:pPr>
        <w:pStyle w:val="ListParagraph"/>
        <w:spacing w:line="360" w:lineRule="auto"/>
        <w:ind w:left="183" w:firstLine="0"/>
        <w:rPr>
          <w:color w:val="000000"/>
          <w:sz w:val="24"/>
          <w:szCs w:val="24"/>
        </w:rPr>
      </w:pPr>
      <w:r w:rsidRPr="009D0176">
        <w:rPr>
          <w:color w:val="000000"/>
          <w:sz w:val="24"/>
          <w:szCs w:val="24"/>
        </w:rPr>
        <w:t xml:space="preserve">Submitted a grant to the National Science Foundation (NSF), March 2022, </w:t>
      </w:r>
      <w:r w:rsidRPr="009D0176">
        <w:rPr>
          <w:i/>
          <w:iCs/>
          <w:color w:val="000000"/>
          <w:sz w:val="24"/>
          <w:szCs w:val="24"/>
        </w:rPr>
        <w:t>NSF Racial Equity: Alliance of Collaborative Communities promoting Equity for low-income Youth and girls of color for</w:t>
      </w:r>
      <w:r>
        <w:rPr>
          <w:i/>
          <w:iCs/>
          <w:color w:val="000000"/>
          <w:sz w:val="24"/>
          <w:szCs w:val="24"/>
        </w:rPr>
        <w:t xml:space="preserve"> </w:t>
      </w:r>
      <w:proofErr w:type="spellStart"/>
      <w:r w:rsidRPr="009D0176">
        <w:rPr>
          <w:i/>
          <w:iCs/>
          <w:color w:val="000000"/>
          <w:sz w:val="24"/>
          <w:szCs w:val="24"/>
        </w:rPr>
        <w:t>STEM+Computing</w:t>
      </w:r>
      <w:proofErr w:type="spellEnd"/>
      <w:r w:rsidRPr="009D0176">
        <w:rPr>
          <w:i/>
          <w:iCs/>
          <w:color w:val="000000"/>
          <w:sz w:val="24"/>
          <w:szCs w:val="24"/>
        </w:rPr>
        <w:t xml:space="preserve"> Success (ACCEYSS)</w:t>
      </w:r>
      <w:r w:rsidRPr="009D0176">
        <w:rPr>
          <w:color w:val="000000"/>
          <w:sz w:val="24"/>
          <w:szCs w:val="24"/>
        </w:rPr>
        <w:t>- Accepted</w:t>
      </w:r>
    </w:p>
    <w:p w14:paraId="04B66BAA" w14:textId="77777777" w:rsidR="009D0176" w:rsidRPr="009D0176" w:rsidRDefault="009D0176" w:rsidP="009D0176">
      <w:pPr>
        <w:tabs>
          <w:tab w:val="left" w:pos="409"/>
        </w:tabs>
        <w:rPr>
          <w:sz w:val="24"/>
          <w:szCs w:val="24"/>
        </w:rPr>
      </w:pPr>
    </w:p>
    <w:p w14:paraId="53828C61" w14:textId="389E6A9A" w:rsidR="00331056" w:rsidRPr="00447AAB" w:rsidRDefault="00C655E2">
      <w:pPr>
        <w:pStyle w:val="BodyText"/>
        <w:ind w:left="169"/>
      </w:pPr>
      <w:r w:rsidRPr="00447AAB">
        <w:rPr>
          <w:color w:val="1A1A1A"/>
          <w:shd w:val="clear" w:color="auto" w:fill="FFFFFF"/>
        </w:rPr>
        <w:t>STEM-CLEAR: Creating Contextualized Learning Pathways Across Academic and Cultural Boundaries is a project of Texas State University funded by the National Science Foundation (NSF). This five-year, $2.3M initiative is designed to transform STEM education across the university.</w:t>
      </w:r>
    </w:p>
    <w:p w14:paraId="5250484B" w14:textId="77777777" w:rsidR="00331056" w:rsidRPr="00447AAB" w:rsidRDefault="00331056">
      <w:pPr>
        <w:pStyle w:val="BodyText"/>
      </w:pPr>
    </w:p>
    <w:p w14:paraId="6CF24407" w14:textId="77777777" w:rsidR="00331056" w:rsidRPr="00447AAB" w:rsidRDefault="00000000">
      <w:pPr>
        <w:pStyle w:val="ListParagraph"/>
        <w:numPr>
          <w:ilvl w:val="2"/>
          <w:numId w:val="3"/>
        </w:numPr>
        <w:tabs>
          <w:tab w:val="left" w:pos="409"/>
        </w:tabs>
        <w:rPr>
          <w:sz w:val="24"/>
          <w:szCs w:val="24"/>
        </w:rPr>
      </w:pPr>
      <w:r w:rsidRPr="00447AAB">
        <w:rPr>
          <w:sz w:val="24"/>
          <w:szCs w:val="24"/>
        </w:rPr>
        <w:t>Submitted,</w:t>
      </w:r>
      <w:r w:rsidRPr="00447AAB">
        <w:rPr>
          <w:spacing w:val="-3"/>
          <w:sz w:val="24"/>
          <w:szCs w:val="24"/>
        </w:rPr>
        <w:t xml:space="preserve"> </w:t>
      </w:r>
      <w:r w:rsidRPr="00447AAB">
        <w:rPr>
          <w:sz w:val="24"/>
          <w:szCs w:val="24"/>
        </w:rPr>
        <w:t>but</w:t>
      </w:r>
      <w:r w:rsidRPr="00447AAB">
        <w:rPr>
          <w:spacing w:val="-3"/>
          <w:sz w:val="24"/>
          <w:szCs w:val="24"/>
        </w:rPr>
        <w:t xml:space="preserve"> </w:t>
      </w:r>
      <w:r w:rsidRPr="00447AAB">
        <w:rPr>
          <w:sz w:val="24"/>
          <w:szCs w:val="24"/>
        </w:rPr>
        <w:t>not</w:t>
      </w:r>
      <w:r w:rsidRPr="00447AAB">
        <w:rPr>
          <w:spacing w:val="-5"/>
          <w:sz w:val="24"/>
          <w:szCs w:val="24"/>
        </w:rPr>
        <w:t xml:space="preserve"> </w:t>
      </w:r>
      <w:r w:rsidRPr="00447AAB">
        <w:rPr>
          <w:sz w:val="24"/>
          <w:szCs w:val="24"/>
        </w:rPr>
        <w:t>Funded,</w:t>
      </w:r>
      <w:r w:rsidRPr="00447AAB">
        <w:rPr>
          <w:spacing w:val="-4"/>
          <w:sz w:val="24"/>
          <w:szCs w:val="24"/>
        </w:rPr>
        <w:t xml:space="preserve"> </w:t>
      </w:r>
      <w:r w:rsidRPr="00447AAB">
        <w:rPr>
          <w:sz w:val="24"/>
          <w:szCs w:val="24"/>
        </w:rPr>
        <w:t>External</w:t>
      </w:r>
      <w:r w:rsidRPr="00447AAB">
        <w:rPr>
          <w:spacing w:val="-1"/>
          <w:sz w:val="24"/>
          <w:szCs w:val="24"/>
        </w:rPr>
        <w:t xml:space="preserve"> </w:t>
      </w:r>
      <w:r w:rsidRPr="00447AAB">
        <w:rPr>
          <w:sz w:val="24"/>
          <w:szCs w:val="24"/>
        </w:rPr>
        <w:t>Grants</w:t>
      </w:r>
      <w:r w:rsidRPr="00447AAB">
        <w:rPr>
          <w:spacing w:val="-2"/>
          <w:sz w:val="24"/>
          <w:szCs w:val="24"/>
        </w:rPr>
        <w:t xml:space="preserve"> </w:t>
      </w:r>
      <w:r w:rsidRPr="00447AAB">
        <w:rPr>
          <w:sz w:val="24"/>
          <w:szCs w:val="24"/>
        </w:rPr>
        <w:t>and</w:t>
      </w:r>
      <w:r w:rsidRPr="00447AAB">
        <w:rPr>
          <w:spacing w:val="-5"/>
          <w:sz w:val="24"/>
          <w:szCs w:val="24"/>
        </w:rPr>
        <w:t xml:space="preserve"> </w:t>
      </w:r>
      <w:r w:rsidRPr="00447AAB">
        <w:rPr>
          <w:spacing w:val="-2"/>
          <w:sz w:val="24"/>
          <w:szCs w:val="24"/>
        </w:rPr>
        <w:t>Contracts:</w:t>
      </w:r>
    </w:p>
    <w:p w14:paraId="2528B821" w14:textId="77777777" w:rsidR="00331056" w:rsidRPr="00447AAB" w:rsidRDefault="00331056">
      <w:pPr>
        <w:pStyle w:val="BodyText"/>
      </w:pPr>
    </w:p>
    <w:p w14:paraId="262C9FEF" w14:textId="77777777" w:rsidR="00331056" w:rsidRPr="00447AAB" w:rsidRDefault="00000000">
      <w:pPr>
        <w:pStyle w:val="BodyText"/>
        <w:ind w:left="169"/>
      </w:pPr>
      <w:r w:rsidRPr="00447AAB">
        <w:rPr>
          <w:spacing w:val="-5"/>
        </w:rPr>
        <w:t>NA</w:t>
      </w:r>
    </w:p>
    <w:p w14:paraId="1900546A" w14:textId="77777777" w:rsidR="00331056" w:rsidRPr="00447AAB" w:rsidRDefault="00331056">
      <w:pPr>
        <w:pStyle w:val="BodyText"/>
      </w:pPr>
    </w:p>
    <w:p w14:paraId="3CB33003" w14:textId="77777777" w:rsidR="00331056" w:rsidRPr="00447AAB" w:rsidRDefault="00000000">
      <w:pPr>
        <w:pStyle w:val="ListParagraph"/>
        <w:numPr>
          <w:ilvl w:val="2"/>
          <w:numId w:val="3"/>
        </w:numPr>
        <w:tabs>
          <w:tab w:val="left" w:pos="409"/>
        </w:tabs>
        <w:rPr>
          <w:sz w:val="24"/>
          <w:szCs w:val="24"/>
        </w:rPr>
      </w:pPr>
      <w:r w:rsidRPr="00447AAB">
        <w:rPr>
          <w:sz w:val="24"/>
          <w:szCs w:val="24"/>
        </w:rPr>
        <w:t>Funded</w:t>
      </w:r>
      <w:r w:rsidRPr="00447AAB">
        <w:rPr>
          <w:spacing w:val="-5"/>
          <w:sz w:val="24"/>
          <w:szCs w:val="24"/>
        </w:rPr>
        <w:t xml:space="preserve"> </w:t>
      </w:r>
      <w:r w:rsidRPr="00447AAB">
        <w:rPr>
          <w:sz w:val="24"/>
          <w:szCs w:val="24"/>
        </w:rPr>
        <w:t>Internal</w:t>
      </w:r>
      <w:r w:rsidRPr="00447AAB">
        <w:rPr>
          <w:spacing w:val="-3"/>
          <w:sz w:val="24"/>
          <w:szCs w:val="24"/>
        </w:rPr>
        <w:t xml:space="preserve"> </w:t>
      </w:r>
      <w:r w:rsidRPr="00447AAB">
        <w:rPr>
          <w:sz w:val="24"/>
          <w:szCs w:val="24"/>
        </w:rPr>
        <w:t>Grants</w:t>
      </w:r>
      <w:r w:rsidRPr="00447AAB">
        <w:rPr>
          <w:spacing w:val="-2"/>
          <w:sz w:val="24"/>
          <w:szCs w:val="24"/>
        </w:rPr>
        <w:t xml:space="preserve"> </w:t>
      </w:r>
      <w:r w:rsidRPr="00447AAB">
        <w:rPr>
          <w:sz w:val="24"/>
          <w:szCs w:val="24"/>
        </w:rPr>
        <w:t>and</w:t>
      </w:r>
      <w:r w:rsidRPr="00447AAB">
        <w:rPr>
          <w:spacing w:val="-5"/>
          <w:sz w:val="24"/>
          <w:szCs w:val="24"/>
        </w:rPr>
        <w:t xml:space="preserve"> </w:t>
      </w:r>
      <w:r w:rsidRPr="00447AAB">
        <w:rPr>
          <w:spacing w:val="-2"/>
          <w:sz w:val="24"/>
          <w:szCs w:val="24"/>
        </w:rPr>
        <w:t>Contracts:</w:t>
      </w:r>
    </w:p>
    <w:p w14:paraId="4145C432" w14:textId="1E390FB8" w:rsidR="00331056" w:rsidRPr="00447AAB" w:rsidRDefault="00C655E2">
      <w:pPr>
        <w:pStyle w:val="BodyText"/>
        <w:ind w:left="169"/>
      </w:pPr>
      <w:r w:rsidRPr="00447AAB">
        <w:rPr>
          <w:rFonts w:eastAsiaTheme="minorHAnsi"/>
        </w:rPr>
        <w:t>Kukde, Ruchi Dilip (Principal Investigator) &amp; Belcher, Shannon Yumi (Co-Principal Investigator), College of Applied Arts Undergraduate Research Learning Communities Grant, Texas State University, $5,000. (Submitted: October 2025). Grant.</w:t>
      </w:r>
    </w:p>
    <w:p w14:paraId="2C849B97" w14:textId="77777777" w:rsidR="00331056" w:rsidRPr="00447AAB" w:rsidRDefault="00331056">
      <w:pPr>
        <w:pStyle w:val="BodyText"/>
      </w:pPr>
    </w:p>
    <w:p w14:paraId="7651B922" w14:textId="77777777" w:rsidR="00331056" w:rsidRPr="00447AAB" w:rsidRDefault="00000000">
      <w:pPr>
        <w:pStyle w:val="ListParagraph"/>
        <w:numPr>
          <w:ilvl w:val="2"/>
          <w:numId w:val="3"/>
        </w:numPr>
        <w:tabs>
          <w:tab w:val="left" w:pos="409"/>
        </w:tabs>
        <w:rPr>
          <w:sz w:val="24"/>
          <w:szCs w:val="24"/>
        </w:rPr>
      </w:pPr>
      <w:r w:rsidRPr="00447AAB">
        <w:rPr>
          <w:sz w:val="24"/>
          <w:szCs w:val="24"/>
        </w:rPr>
        <w:t>Submitted,</w:t>
      </w:r>
      <w:r w:rsidRPr="00447AAB">
        <w:rPr>
          <w:spacing w:val="-2"/>
          <w:sz w:val="24"/>
          <w:szCs w:val="24"/>
        </w:rPr>
        <w:t xml:space="preserve"> </w:t>
      </w:r>
      <w:r w:rsidRPr="00447AAB">
        <w:rPr>
          <w:sz w:val="24"/>
          <w:szCs w:val="24"/>
        </w:rPr>
        <w:t>but</w:t>
      </w:r>
      <w:r w:rsidRPr="00447AAB">
        <w:rPr>
          <w:spacing w:val="-3"/>
          <w:sz w:val="24"/>
          <w:szCs w:val="24"/>
        </w:rPr>
        <w:t xml:space="preserve"> </w:t>
      </w:r>
      <w:r w:rsidRPr="00447AAB">
        <w:rPr>
          <w:sz w:val="24"/>
          <w:szCs w:val="24"/>
        </w:rPr>
        <w:t>not</w:t>
      </w:r>
      <w:r w:rsidRPr="00447AAB">
        <w:rPr>
          <w:spacing w:val="-5"/>
          <w:sz w:val="24"/>
          <w:szCs w:val="24"/>
        </w:rPr>
        <w:t xml:space="preserve"> </w:t>
      </w:r>
      <w:r w:rsidRPr="00447AAB">
        <w:rPr>
          <w:sz w:val="24"/>
          <w:szCs w:val="24"/>
        </w:rPr>
        <w:t>Funded,</w:t>
      </w:r>
      <w:r w:rsidRPr="00447AAB">
        <w:rPr>
          <w:spacing w:val="-4"/>
          <w:sz w:val="24"/>
          <w:szCs w:val="24"/>
        </w:rPr>
        <w:t xml:space="preserve"> </w:t>
      </w:r>
      <w:r w:rsidRPr="00447AAB">
        <w:rPr>
          <w:sz w:val="24"/>
          <w:szCs w:val="24"/>
        </w:rPr>
        <w:t>Internal</w:t>
      </w:r>
      <w:r w:rsidRPr="00447AAB">
        <w:rPr>
          <w:spacing w:val="-2"/>
          <w:sz w:val="24"/>
          <w:szCs w:val="24"/>
        </w:rPr>
        <w:t xml:space="preserve"> </w:t>
      </w:r>
      <w:r w:rsidRPr="00447AAB">
        <w:rPr>
          <w:sz w:val="24"/>
          <w:szCs w:val="24"/>
        </w:rPr>
        <w:t>Grants</w:t>
      </w:r>
      <w:r w:rsidRPr="00447AAB">
        <w:rPr>
          <w:spacing w:val="-3"/>
          <w:sz w:val="24"/>
          <w:szCs w:val="24"/>
        </w:rPr>
        <w:t xml:space="preserve"> </w:t>
      </w:r>
      <w:r w:rsidRPr="00447AAB">
        <w:rPr>
          <w:sz w:val="24"/>
          <w:szCs w:val="24"/>
        </w:rPr>
        <w:t>and</w:t>
      </w:r>
      <w:r w:rsidRPr="00447AAB">
        <w:rPr>
          <w:spacing w:val="-3"/>
          <w:sz w:val="24"/>
          <w:szCs w:val="24"/>
        </w:rPr>
        <w:t xml:space="preserve"> </w:t>
      </w:r>
      <w:r w:rsidRPr="00447AAB">
        <w:rPr>
          <w:spacing w:val="-2"/>
          <w:sz w:val="24"/>
          <w:szCs w:val="24"/>
        </w:rPr>
        <w:t>Contracts:</w:t>
      </w:r>
    </w:p>
    <w:p w14:paraId="38383FEB" w14:textId="77777777" w:rsidR="00331056" w:rsidRPr="00447AAB" w:rsidRDefault="00000000">
      <w:pPr>
        <w:pStyle w:val="BodyText"/>
        <w:ind w:left="169"/>
      </w:pPr>
      <w:r w:rsidRPr="00447AAB">
        <w:rPr>
          <w:spacing w:val="-5"/>
        </w:rPr>
        <w:t>NA</w:t>
      </w:r>
    </w:p>
    <w:p w14:paraId="60F8E9DE" w14:textId="77777777" w:rsidR="00331056" w:rsidRPr="00447AAB" w:rsidRDefault="00331056">
      <w:pPr>
        <w:pStyle w:val="BodyText"/>
      </w:pPr>
    </w:p>
    <w:p w14:paraId="4830DF23" w14:textId="77777777" w:rsidR="00331056" w:rsidRPr="00447AAB" w:rsidRDefault="00000000">
      <w:pPr>
        <w:pStyle w:val="ListParagraph"/>
        <w:numPr>
          <w:ilvl w:val="1"/>
          <w:numId w:val="3"/>
        </w:numPr>
        <w:tabs>
          <w:tab w:val="left" w:pos="459"/>
        </w:tabs>
        <w:ind w:left="459" w:hanging="290"/>
        <w:rPr>
          <w:sz w:val="24"/>
          <w:szCs w:val="24"/>
        </w:rPr>
      </w:pPr>
      <w:r w:rsidRPr="00447AAB">
        <w:rPr>
          <w:sz w:val="24"/>
          <w:szCs w:val="24"/>
        </w:rPr>
        <w:t>Fellowships,</w:t>
      </w:r>
      <w:r w:rsidRPr="00447AAB">
        <w:rPr>
          <w:spacing w:val="-5"/>
          <w:sz w:val="24"/>
          <w:szCs w:val="24"/>
        </w:rPr>
        <w:t xml:space="preserve"> </w:t>
      </w:r>
      <w:r w:rsidRPr="00447AAB">
        <w:rPr>
          <w:sz w:val="24"/>
          <w:szCs w:val="24"/>
        </w:rPr>
        <w:t>Awards,</w:t>
      </w:r>
      <w:r w:rsidRPr="00447AAB">
        <w:rPr>
          <w:spacing w:val="-4"/>
          <w:sz w:val="24"/>
          <w:szCs w:val="24"/>
        </w:rPr>
        <w:t xml:space="preserve"> </w:t>
      </w:r>
      <w:r w:rsidRPr="00447AAB">
        <w:rPr>
          <w:spacing w:val="-2"/>
          <w:sz w:val="24"/>
          <w:szCs w:val="24"/>
        </w:rPr>
        <w:t>Honors:</w:t>
      </w:r>
    </w:p>
    <w:p w14:paraId="7521C7C6" w14:textId="77777777" w:rsidR="00EE4C65" w:rsidRPr="00447AAB" w:rsidRDefault="00EE4C65" w:rsidP="00EE4C65">
      <w:pPr>
        <w:pStyle w:val="ListParagraph"/>
        <w:tabs>
          <w:tab w:val="left" w:pos="5040"/>
        </w:tabs>
        <w:ind w:left="183" w:firstLine="0"/>
        <w:rPr>
          <w:bCs/>
          <w:color w:val="000000" w:themeColor="text1"/>
          <w:sz w:val="24"/>
          <w:szCs w:val="24"/>
        </w:rPr>
      </w:pPr>
      <w:r w:rsidRPr="00447AAB">
        <w:rPr>
          <w:bCs/>
          <w:color w:val="000000" w:themeColor="text1"/>
          <w:sz w:val="24"/>
          <w:szCs w:val="24"/>
        </w:rPr>
        <w:t>2024         Texas State University, Graduate College Grant ($1000)</w:t>
      </w:r>
    </w:p>
    <w:p w14:paraId="2F56E76D" w14:textId="77777777" w:rsidR="00EE4C65" w:rsidRPr="00447AAB" w:rsidRDefault="00EE4C65" w:rsidP="00EE4C65">
      <w:pPr>
        <w:pStyle w:val="ListParagraph"/>
        <w:tabs>
          <w:tab w:val="left" w:pos="5040"/>
        </w:tabs>
        <w:ind w:left="183" w:firstLine="0"/>
        <w:rPr>
          <w:bCs/>
          <w:color w:val="000000" w:themeColor="text1"/>
          <w:sz w:val="24"/>
          <w:szCs w:val="24"/>
        </w:rPr>
      </w:pPr>
      <w:r w:rsidRPr="00447AAB">
        <w:rPr>
          <w:bCs/>
          <w:color w:val="000000" w:themeColor="text1"/>
          <w:sz w:val="24"/>
          <w:szCs w:val="24"/>
        </w:rPr>
        <w:t>2023         Doctoral Retention Scholarship ($4288.32)</w:t>
      </w:r>
    </w:p>
    <w:p w14:paraId="77106581" w14:textId="77777777" w:rsidR="00EE4C65" w:rsidRPr="00447AAB" w:rsidRDefault="00EE4C65" w:rsidP="00EE4C65">
      <w:pPr>
        <w:pStyle w:val="ListParagraph"/>
        <w:tabs>
          <w:tab w:val="left" w:pos="5040"/>
        </w:tabs>
        <w:ind w:left="183" w:firstLine="0"/>
        <w:rPr>
          <w:bCs/>
          <w:color w:val="000000" w:themeColor="text1"/>
          <w:sz w:val="24"/>
          <w:szCs w:val="24"/>
        </w:rPr>
      </w:pPr>
      <w:r w:rsidRPr="00447AAB">
        <w:rPr>
          <w:bCs/>
          <w:color w:val="000000" w:themeColor="text1"/>
          <w:sz w:val="24"/>
          <w:szCs w:val="24"/>
        </w:rPr>
        <w:t>2023         Accelerated Dissertation Stipend ($2000)</w:t>
      </w:r>
    </w:p>
    <w:p w14:paraId="2FCEDA89" w14:textId="6B2B80F8" w:rsidR="00EE4C65" w:rsidRPr="00447AAB" w:rsidRDefault="00EE4C65" w:rsidP="00EE4C65">
      <w:pPr>
        <w:pStyle w:val="ListParagraph"/>
        <w:numPr>
          <w:ilvl w:val="0"/>
          <w:numId w:val="4"/>
        </w:numPr>
        <w:tabs>
          <w:tab w:val="left" w:pos="5040"/>
        </w:tabs>
        <w:rPr>
          <w:bCs/>
          <w:color w:val="000000" w:themeColor="text1"/>
          <w:sz w:val="24"/>
          <w:szCs w:val="24"/>
        </w:rPr>
      </w:pPr>
      <w:r w:rsidRPr="00447AAB">
        <w:rPr>
          <w:bCs/>
          <w:color w:val="000000" w:themeColor="text1"/>
          <w:sz w:val="24"/>
          <w:szCs w:val="24"/>
        </w:rPr>
        <w:t>Texas State University, Graduate College Grant ($1000)</w:t>
      </w:r>
    </w:p>
    <w:p w14:paraId="228F8DF2" w14:textId="3991CEAE" w:rsidR="00EE4C65" w:rsidRPr="00447AAB" w:rsidRDefault="00EE4C65" w:rsidP="00EE4C65">
      <w:pPr>
        <w:pStyle w:val="ListParagraph"/>
        <w:numPr>
          <w:ilvl w:val="0"/>
          <w:numId w:val="5"/>
        </w:numPr>
        <w:tabs>
          <w:tab w:val="left" w:pos="5040"/>
        </w:tabs>
        <w:rPr>
          <w:bCs/>
          <w:color w:val="000000" w:themeColor="text1"/>
          <w:sz w:val="24"/>
          <w:szCs w:val="24"/>
        </w:rPr>
      </w:pPr>
      <w:r w:rsidRPr="00447AAB">
        <w:rPr>
          <w:bCs/>
          <w:color w:val="000000" w:themeColor="text1"/>
          <w:sz w:val="24"/>
          <w:szCs w:val="24"/>
        </w:rPr>
        <w:t>Texas State University, Student Government Scholarship ($1800)</w:t>
      </w:r>
    </w:p>
    <w:p w14:paraId="7FB6C485" w14:textId="77777777" w:rsidR="00EE4C65" w:rsidRPr="00447AAB" w:rsidRDefault="00EE4C65" w:rsidP="00EE4C65">
      <w:pPr>
        <w:pStyle w:val="ListParagraph"/>
        <w:tabs>
          <w:tab w:val="left" w:pos="5040"/>
        </w:tabs>
        <w:ind w:left="183" w:firstLine="0"/>
        <w:rPr>
          <w:bCs/>
          <w:color w:val="000000" w:themeColor="text1"/>
          <w:sz w:val="24"/>
          <w:szCs w:val="24"/>
        </w:rPr>
      </w:pPr>
      <w:r w:rsidRPr="00447AAB">
        <w:rPr>
          <w:bCs/>
          <w:color w:val="000000" w:themeColor="text1"/>
          <w:sz w:val="24"/>
          <w:szCs w:val="24"/>
        </w:rPr>
        <w:t>2022         Texas State University, Graduate College Grant ($2000)</w:t>
      </w:r>
    </w:p>
    <w:p w14:paraId="4CA19A61" w14:textId="77777777" w:rsidR="00EE4C65" w:rsidRPr="00447AAB" w:rsidRDefault="00EE4C65" w:rsidP="00EE4C65">
      <w:pPr>
        <w:pStyle w:val="ListParagraph"/>
        <w:tabs>
          <w:tab w:val="left" w:pos="5040"/>
        </w:tabs>
        <w:ind w:left="183" w:firstLine="0"/>
        <w:rPr>
          <w:bCs/>
          <w:color w:val="000000" w:themeColor="text1"/>
          <w:sz w:val="24"/>
          <w:szCs w:val="24"/>
        </w:rPr>
      </w:pPr>
      <w:r w:rsidRPr="00447AAB">
        <w:rPr>
          <w:bCs/>
          <w:color w:val="000000" w:themeColor="text1"/>
          <w:sz w:val="24"/>
          <w:szCs w:val="24"/>
        </w:rPr>
        <w:t>2022         Texas State University, Student Government Scholarship ($1000)</w:t>
      </w:r>
    </w:p>
    <w:p w14:paraId="191CCC2B" w14:textId="77777777" w:rsidR="00EE4C65" w:rsidRPr="00447AAB" w:rsidRDefault="00EE4C65" w:rsidP="00EE4C65">
      <w:pPr>
        <w:pStyle w:val="ListParagraph"/>
        <w:tabs>
          <w:tab w:val="left" w:pos="5040"/>
        </w:tabs>
        <w:ind w:left="183" w:firstLine="0"/>
        <w:rPr>
          <w:bCs/>
          <w:color w:val="000000" w:themeColor="text1"/>
          <w:sz w:val="24"/>
          <w:szCs w:val="24"/>
        </w:rPr>
      </w:pPr>
      <w:r w:rsidRPr="00447AAB">
        <w:rPr>
          <w:bCs/>
          <w:color w:val="000000" w:themeColor="text1"/>
          <w:sz w:val="24"/>
          <w:szCs w:val="24"/>
        </w:rPr>
        <w:t>2022         Texas State University, Bobcat Cares Emergency Grant Program ($1000)</w:t>
      </w:r>
    </w:p>
    <w:p w14:paraId="1F87080D" w14:textId="626007EC" w:rsidR="00EE4C65" w:rsidRPr="00447AAB" w:rsidRDefault="00EE4C65" w:rsidP="00EE4C65">
      <w:pPr>
        <w:pStyle w:val="ListParagraph"/>
        <w:tabs>
          <w:tab w:val="left" w:pos="5040"/>
        </w:tabs>
        <w:ind w:left="183" w:firstLine="0"/>
        <w:rPr>
          <w:bCs/>
          <w:color w:val="000000" w:themeColor="text1"/>
          <w:sz w:val="24"/>
          <w:szCs w:val="24"/>
        </w:rPr>
      </w:pPr>
      <w:r w:rsidRPr="00447AAB">
        <w:rPr>
          <w:bCs/>
          <w:color w:val="000000" w:themeColor="text1"/>
          <w:sz w:val="24"/>
          <w:szCs w:val="24"/>
        </w:rPr>
        <w:t>2020         Recipient of the Pacific South C.A.R.E.S. Collegial Award</w:t>
      </w:r>
    </w:p>
    <w:p w14:paraId="1C6EA4AF" w14:textId="77777777" w:rsidR="00EE4C65" w:rsidRPr="00447AAB" w:rsidRDefault="00EE4C65" w:rsidP="00EE4C65">
      <w:pPr>
        <w:pStyle w:val="ListParagraph"/>
        <w:tabs>
          <w:tab w:val="left" w:pos="5040"/>
        </w:tabs>
        <w:ind w:left="183" w:firstLine="0"/>
        <w:rPr>
          <w:bCs/>
          <w:color w:val="000000" w:themeColor="text1"/>
          <w:sz w:val="24"/>
          <w:szCs w:val="24"/>
        </w:rPr>
      </w:pPr>
    </w:p>
    <w:p w14:paraId="15ED145D" w14:textId="332C82C5" w:rsidR="00331056" w:rsidRPr="00447AAB" w:rsidRDefault="00331056">
      <w:pPr>
        <w:pStyle w:val="BodyText"/>
        <w:ind w:left="169"/>
      </w:pPr>
    </w:p>
    <w:p w14:paraId="4332F4AC" w14:textId="77777777" w:rsidR="00331056" w:rsidRPr="00447AAB" w:rsidRDefault="00331056">
      <w:pPr>
        <w:pStyle w:val="BodyText"/>
      </w:pPr>
    </w:p>
    <w:p w14:paraId="14E14FDE" w14:textId="77777777" w:rsidR="00331056" w:rsidRPr="00447AAB" w:rsidRDefault="00000000">
      <w:pPr>
        <w:pStyle w:val="Heading1"/>
        <w:numPr>
          <w:ilvl w:val="0"/>
          <w:numId w:val="3"/>
        </w:numPr>
        <w:tabs>
          <w:tab w:val="left" w:pos="553"/>
        </w:tabs>
        <w:ind w:left="553" w:hanging="384"/>
        <w:jc w:val="left"/>
      </w:pPr>
      <w:bookmarkStart w:id="5" w:name="IV._SERVICE"/>
      <w:bookmarkEnd w:id="5"/>
      <w:r w:rsidRPr="00447AAB">
        <w:rPr>
          <w:spacing w:val="-2"/>
        </w:rPr>
        <w:t>SERVICE</w:t>
      </w:r>
    </w:p>
    <w:p w14:paraId="22C1A1E9" w14:textId="77777777" w:rsidR="00331056" w:rsidRPr="00447AAB" w:rsidRDefault="00331056">
      <w:pPr>
        <w:pStyle w:val="BodyText"/>
        <w:rPr>
          <w:b/>
        </w:rPr>
      </w:pPr>
    </w:p>
    <w:p w14:paraId="796D2C33" w14:textId="77777777" w:rsidR="00331056" w:rsidRPr="00447AAB" w:rsidRDefault="00000000">
      <w:pPr>
        <w:pStyle w:val="ListParagraph"/>
        <w:numPr>
          <w:ilvl w:val="1"/>
          <w:numId w:val="3"/>
        </w:numPr>
        <w:tabs>
          <w:tab w:val="left" w:pos="459"/>
        </w:tabs>
        <w:ind w:left="459" w:hanging="290"/>
        <w:rPr>
          <w:b/>
          <w:sz w:val="24"/>
          <w:szCs w:val="24"/>
        </w:rPr>
      </w:pPr>
      <w:r w:rsidRPr="00447AAB">
        <w:rPr>
          <w:b/>
          <w:spacing w:val="-2"/>
          <w:sz w:val="24"/>
          <w:szCs w:val="24"/>
        </w:rPr>
        <w:t>Institutional</w:t>
      </w:r>
    </w:p>
    <w:p w14:paraId="6C45A872" w14:textId="77777777" w:rsidR="00331056" w:rsidRPr="00447AAB" w:rsidRDefault="00331056">
      <w:pPr>
        <w:pStyle w:val="BodyText"/>
        <w:rPr>
          <w:b/>
        </w:rPr>
      </w:pPr>
    </w:p>
    <w:p w14:paraId="475C0A49" w14:textId="77777777" w:rsidR="00331056" w:rsidRPr="00447AAB" w:rsidRDefault="00000000">
      <w:pPr>
        <w:pStyle w:val="ListParagraph"/>
        <w:numPr>
          <w:ilvl w:val="2"/>
          <w:numId w:val="3"/>
        </w:numPr>
        <w:tabs>
          <w:tab w:val="left" w:pos="1235"/>
        </w:tabs>
        <w:ind w:left="1235" w:hanging="360"/>
        <w:rPr>
          <w:sz w:val="24"/>
          <w:szCs w:val="24"/>
        </w:rPr>
      </w:pPr>
      <w:r w:rsidRPr="00447AAB">
        <w:rPr>
          <w:spacing w:val="-2"/>
          <w:sz w:val="24"/>
          <w:szCs w:val="24"/>
        </w:rPr>
        <w:t>University:</w:t>
      </w:r>
    </w:p>
    <w:p w14:paraId="1F37B0E0" w14:textId="77777777" w:rsidR="00331056" w:rsidRPr="00447AAB" w:rsidRDefault="00331056">
      <w:pPr>
        <w:pStyle w:val="BodyText"/>
        <w:sectPr w:rsidR="00331056" w:rsidRPr="00447AAB">
          <w:pgSz w:w="12240" w:h="15840"/>
          <w:pgMar w:top="1360" w:right="708" w:bottom="280" w:left="1275" w:header="720" w:footer="720" w:gutter="0"/>
          <w:cols w:space="720"/>
        </w:sectPr>
      </w:pPr>
    </w:p>
    <w:p w14:paraId="368943B0" w14:textId="77777777" w:rsidR="00331056" w:rsidRPr="00447AAB" w:rsidRDefault="00000000">
      <w:pPr>
        <w:pStyle w:val="Heading1"/>
        <w:numPr>
          <w:ilvl w:val="2"/>
          <w:numId w:val="3"/>
        </w:numPr>
        <w:tabs>
          <w:tab w:val="left" w:pos="1235"/>
        </w:tabs>
        <w:spacing w:before="78"/>
        <w:ind w:left="1235" w:hanging="360"/>
      </w:pPr>
      <w:r w:rsidRPr="00447AAB">
        <w:rPr>
          <w:spacing w:val="-2"/>
        </w:rPr>
        <w:lastRenderedPageBreak/>
        <w:t>College:</w:t>
      </w:r>
    </w:p>
    <w:p w14:paraId="6EAFE463" w14:textId="77777777" w:rsidR="00331056" w:rsidRPr="00447AAB" w:rsidRDefault="00331056">
      <w:pPr>
        <w:pStyle w:val="BodyText"/>
      </w:pPr>
    </w:p>
    <w:p w14:paraId="6CD99C01" w14:textId="77777777" w:rsidR="00331056" w:rsidRPr="0045254A" w:rsidRDefault="00000000">
      <w:pPr>
        <w:pStyle w:val="Heading1"/>
        <w:numPr>
          <w:ilvl w:val="2"/>
          <w:numId w:val="3"/>
        </w:numPr>
        <w:tabs>
          <w:tab w:val="left" w:pos="1235"/>
        </w:tabs>
        <w:ind w:left="1235" w:hanging="360"/>
      </w:pPr>
      <w:r w:rsidRPr="00447AAB">
        <w:rPr>
          <w:spacing w:val="-2"/>
        </w:rPr>
        <w:t>Department/School:</w:t>
      </w:r>
    </w:p>
    <w:p w14:paraId="7DCECD03" w14:textId="77777777" w:rsidR="0045254A" w:rsidRDefault="0045254A" w:rsidP="0045254A">
      <w:pPr>
        <w:pStyle w:val="ListParagraph"/>
      </w:pPr>
    </w:p>
    <w:p w14:paraId="7991C394" w14:textId="68090DCF" w:rsidR="00BB3F4C" w:rsidRDefault="0045254A" w:rsidP="00BB3F4C">
      <w:pPr>
        <w:pStyle w:val="Heading1"/>
        <w:tabs>
          <w:tab w:val="left" w:pos="1235"/>
        </w:tabs>
        <w:rPr>
          <w:b w:val="0"/>
          <w:bCs w:val="0"/>
        </w:rPr>
      </w:pPr>
      <w:r w:rsidRPr="0045254A">
        <w:rPr>
          <w:b w:val="0"/>
          <w:bCs w:val="0"/>
        </w:rPr>
        <w:t>Texas State University</w:t>
      </w:r>
      <w:r w:rsidR="00BB3F4C">
        <w:rPr>
          <w:b w:val="0"/>
          <w:bCs w:val="0"/>
        </w:rPr>
        <w:t>:</w:t>
      </w:r>
    </w:p>
    <w:p w14:paraId="357D73B8" w14:textId="77777777" w:rsidR="00BB3F4C" w:rsidRDefault="0045254A" w:rsidP="0045254A">
      <w:pPr>
        <w:pStyle w:val="Heading1"/>
        <w:tabs>
          <w:tab w:val="left" w:pos="1235"/>
        </w:tabs>
        <w:rPr>
          <w:b w:val="0"/>
          <w:bCs w:val="0"/>
          <w:color w:val="000000" w:themeColor="text1"/>
        </w:rPr>
      </w:pPr>
      <w:r w:rsidRPr="0045254A">
        <w:rPr>
          <w:b w:val="0"/>
          <w:bCs w:val="0"/>
        </w:rPr>
        <w:t xml:space="preserve">Serving as </w:t>
      </w:r>
      <w:r w:rsidRPr="0045254A">
        <w:rPr>
          <w:b w:val="0"/>
          <w:bCs w:val="0"/>
          <w:color w:val="000000" w:themeColor="text1"/>
        </w:rPr>
        <w:t>a mentor through the</w:t>
      </w:r>
      <w:r w:rsidRPr="0045254A">
        <w:rPr>
          <w:b w:val="0"/>
          <w:bCs w:val="0"/>
        </w:rPr>
        <w:t xml:space="preserve"> </w:t>
      </w:r>
      <w:r w:rsidRPr="0045254A">
        <w:rPr>
          <w:b w:val="0"/>
          <w:bCs w:val="0"/>
          <w:color w:val="000000" w:themeColor="text1"/>
        </w:rPr>
        <w:t>Cross-Cohort Connection (C3) mentoring program during the 2023</w:t>
      </w:r>
    </w:p>
    <w:p w14:paraId="7FF5A0B7" w14:textId="14DF7D36" w:rsidR="00BB3F4C" w:rsidRDefault="0045254A" w:rsidP="0045254A">
      <w:pPr>
        <w:pStyle w:val="Heading1"/>
        <w:tabs>
          <w:tab w:val="left" w:pos="1235"/>
        </w:tabs>
        <w:rPr>
          <w:b w:val="0"/>
          <w:bCs w:val="0"/>
          <w:color w:val="000000" w:themeColor="text1"/>
        </w:rPr>
      </w:pPr>
      <w:r w:rsidRPr="0045254A">
        <w:rPr>
          <w:b w:val="0"/>
          <w:bCs w:val="0"/>
          <w:color w:val="000000" w:themeColor="text1"/>
        </w:rPr>
        <w:t>2024 &amp; 2025-2026 academic year</w:t>
      </w:r>
      <w:r w:rsidR="00BB3F4C">
        <w:rPr>
          <w:b w:val="0"/>
          <w:bCs w:val="0"/>
          <w:color w:val="000000" w:themeColor="text1"/>
        </w:rPr>
        <w:t>s.</w:t>
      </w:r>
    </w:p>
    <w:p w14:paraId="38B473E4" w14:textId="30CF685F" w:rsidR="0045254A" w:rsidRDefault="00BB3F4C" w:rsidP="0045254A">
      <w:pPr>
        <w:pStyle w:val="Heading1"/>
        <w:tabs>
          <w:tab w:val="left" w:pos="1235"/>
        </w:tabs>
        <w:rPr>
          <w:b w:val="0"/>
          <w:bCs w:val="0"/>
          <w:color w:val="000000" w:themeColor="text1"/>
        </w:rPr>
      </w:pPr>
      <w:r>
        <w:rPr>
          <w:b w:val="0"/>
          <w:bCs w:val="0"/>
          <w:color w:val="000000" w:themeColor="text1"/>
        </w:rPr>
        <w:t>(Department of Counseling, Leadership, Adult Education and School Psychology)</w:t>
      </w:r>
    </w:p>
    <w:p w14:paraId="01B223CA" w14:textId="77777777" w:rsidR="00BB3F4C" w:rsidRDefault="00BB3F4C" w:rsidP="00BB3F4C">
      <w:pPr>
        <w:pStyle w:val="NormalWeb"/>
        <w:ind w:left="169"/>
      </w:pPr>
      <w:r>
        <w:t>Mentoring</w:t>
      </w:r>
      <w:r>
        <w:t xml:space="preserve"> two undergraduate research assistants, guiding them through literature reviews and research synthesis. This experience strengthened my ability to support students at different stages of their academic development while advancing collaborative research goals</w:t>
      </w:r>
      <w:r>
        <w:t xml:space="preserve"> during Fall 2025.</w:t>
      </w:r>
    </w:p>
    <w:p w14:paraId="6F897938" w14:textId="5C8F54B9" w:rsidR="00BB3F4C" w:rsidRDefault="00BB3F4C" w:rsidP="00BB3F4C">
      <w:pPr>
        <w:pStyle w:val="NormalWeb"/>
        <w:ind w:left="169"/>
      </w:pPr>
      <w:r>
        <w:t>(</w:t>
      </w:r>
      <w:r>
        <w:rPr>
          <w:color w:val="000000"/>
        </w:rPr>
        <w:t>Department of Organization, Workforce, and Leadership Studies</w:t>
      </w:r>
      <w:r>
        <w:rPr>
          <w:color w:val="000000"/>
        </w:rPr>
        <w:t>)</w:t>
      </w:r>
    </w:p>
    <w:p w14:paraId="61C36393" w14:textId="77777777" w:rsidR="00BB3F4C" w:rsidRPr="0045254A" w:rsidRDefault="00BB3F4C" w:rsidP="0045254A">
      <w:pPr>
        <w:pStyle w:val="Heading1"/>
        <w:tabs>
          <w:tab w:val="left" w:pos="1235"/>
        </w:tabs>
        <w:rPr>
          <w:b w:val="0"/>
          <w:bCs w:val="0"/>
        </w:rPr>
      </w:pPr>
    </w:p>
    <w:p w14:paraId="7342BDBC" w14:textId="77777777" w:rsidR="00331056" w:rsidRPr="00447AAB" w:rsidRDefault="00331056">
      <w:pPr>
        <w:pStyle w:val="BodyText"/>
        <w:rPr>
          <w:b/>
        </w:rPr>
      </w:pPr>
    </w:p>
    <w:p w14:paraId="6275BA60" w14:textId="77777777" w:rsidR="00331056" w:rsidRPr="00447AAB" w:rsidRDefault="00331056">
      <w:pPr>
        <w:pStyle w:val="BodyText"/>
        <w:rPr>
          <w:b/>
        </w:rPr>
      </w:pPr>
    </w:p>
    <w:p w14:paraId="2D39C7C6" w14:textId="77777777" w:rsidR="00331056" w:rsidRPr="00447AAB" w:rsidRDefault="00000000">
      <w:pPr>
        <w:pStyle w:val="ListParagraph"/>
        <w:numPr>
          <w:ilvl w:val="1"/>
          <w:numId w:val="3"/>
        </w:numPr>
        <w:tabs>
          <w:tab w:val="left" w:pos="448"/>
        </w:tabs>
        <w:spacing w:before="276"/>
        <w:ind w:left="448" w:hanging="279"/>
        <w:rPr>
          <w:sz w:val="24"/>
          <w:szCs w:val="24"/>
        </w:rPr>
      </w:pPr>
      <w:r w:rsidRPr="00447AAB">
        <w:rPr>
          <w:spacing w:val="-2"/>
          <w:sz w:val="24"/>
          <w:szCs w:val="24"/>
        </w:rPr>
        <w:t>Professional:</w:t>
      </w:r>
    </w:p>
    <w:p w14:paraId="4D76D2F3" w14:textId="77777777" w:rsidR="00331056" w:rsidRPr="00447AAB" w:rsidRDefault="00331056">
      <w:pPr>
        <w:pStyle w:val="BodyText"/>
        <w:sectPr w:rsidR="00331056" w:rsidRPr="00447AAB">
          <w:pgSz w:w="12240" w:h="15840"/>
          <w:pgMar w:top="1360" w:right="708" w:bottom="280" w:left="1275" w:header="720" w:footer="720" w:gutter="0"/>
          <w:cols w:space="720"/>
        </w:sectPr>
      </w:pPr>
    </w:p>
    <w:p w14:paraId="6287941C" w14:textId="77777777" w:rsidR="00331056" w:rsidRPr="00447AAB" w:rsidRDefault="00000000">
      <w:pPr>
        <w:pStyle w:val="ListParagraph"/>
        <w:numPr>
          <w:ilvl w:val="1"/>
          <w:numId w:val="3"/>
        </w:numPr>
        <w:tabs>
          <w:tab w:val="left" w:pos="447"/>
        </w:tabs>
        <w:spacing w:before="62"/>
        <w:ind w:left="447" w:hanging="278"/>
        <w:rPr>
          <w:sz w:val="24"/>
          <w:szCs w:val="24"/>
        </w:rPr>
      </w:pPr>
      <w:r w:rsidRPr="00447AAB">
        <w:rPr>
          <w:spacing w:val="-2"/>
          <w:sz w:val="24"/>
          <w:szCs w:val="24"/>
        </w:rPr>
        <w:lastRenderedPageBreak/>
        <w:t>Community:</w:t>
      </w:r>
    </w:p>
    <w:p w14:paraId="6CAD24FC" w14:textId="2CB6FCEF" w:rsidR="00331056" w:rsidRPr="00447AAB" w:rsidRDefault="00000000">
      <w:pPr>
        <w:pStyle w:val="ListParagraph"/>
        <w:numPr>
          <w:ilvl w:val="1"/>
          <w:numId w:val="3"/>
        </w:numPr>
        <w:tabs>
          <w:tab w:val="left" w:pos="459"/>
          <w:tab w:val="left" w:pos="889"/>
          <w:tab w:val="left" w:leader="dot" w:pos="2838"/>
        </w:tabs>
        <w:spacing w:before="2" w:line="550" w:lineRule="atLeast"/>
        <w:ind w:left="889" w:right="4456" w:hanging="720"/>
        <w:rPr>
          <w:sz w:val="24"/>
          <w:szCs w:val="24"/>
        </w:rPr>
      </w:pPr>
      <w:r w:rsidRPr="00447AAB">
        <w:rPr>
          <w:sz w:val="24"/>
          <w:szCs w:val="24"/>
        </w:rPr>
        <w:t>Organizational</w:t>
      </w:r>
      <w:r w:rsidRPr="00447AAB">
        <w:rPr>
          <w:spacing w:val="72"/>
          <w:w w:val="150"/>
          <w:sz w:val="24"/>
          <w:szCs w:val="24"/>
        </w:rPr>
        <w:t xml:space="preserve">          </w:t>
      </w:r>
      <w:r w:rsidRPr="00447AAB">
        <w:rPr>
          <w:sz w:val="24"/>
          <w:szCs w:val="24"/>
        </w:rPr>
        <w:t>Memberships:</w:t>
      </w:r>
      <w:r w:rsidRPr="00447AAB">
        <w:rPr>
          <w:spacing w:val="80"/>
          <w:w w:val="150"/>
          <w:sz w:val="24"/>
          <w:szCs w:val="24"/>
        </w:rPr>
        <w:t xml:space="preserve"> </w:t>
      </w:r>
    </w:p>
    <w:p w14:paraId="4C62C341" w14:textId="77777777" w:rsidR="00331056" w:rsidRPr="00447AAB" w:rsidRDefault="00331056">
      <w:pPr>
        <w:pStyle w:val="BodyText"/>
      </w:pPr>
    </w:p>
    <w:p w14:paraId="03E95FFF" w14:textId="77777777" w:rsidR="00331056" w:rsidRPr="00447AAB" w:rsidRDefault="00000000">
      <w:pPr>
        <w:pStyle w:val="ListParagraph"/>
        <w:numPr>
          <w:ilvl w:val="1"/>
          <w:numId w:val="3"/>
        </w:numPr>
        <w:tabs>
          <w:tab w:val="left" w:pos="434"/>
        </w:tabs>
        <w:ind w:left="434" w:hanging="265"/>
        <w:rPr>
          <w:sz w:val="24"/>
          <w:szCs w:val="24"/>
        </w:rPr>
      </w:pPr>
      <w:r w:rsidRPr="00447AAB">
        <w:rPr>
          <w:sz w:val="24"/>
          <w:szCs w:val="24"/>
        </w:rPr>
        <w:t>Service</w:t>
      </w:r>
      <w:r w:rsidRPr="00447AAB">
        <w:rPr>
          <w:spacing w:val="-3"/>
          <w:sz w:val="24"/>
          <w:szCs w:val="24"/>
        </w:rPr>
        <w:t xml:space="preserve"> </w:t>
      </w:r>
      <w:r w:rsidRPr="00447AAB">
        <w:rPr>
          <w:sz w:val="24"/>
          <w:szCs w:val="24"/>
        </w:rPr>
        <w:t>Grants</w:t>
      </w:r>
      <w:r w:rsidRPr="00447AAB">
        <w:rPr>
          <w:spacing w:val="-2"/>
          <w:sz w:val="24"/>
          <w:szCs w:val="24"/>
        </w:rPr>
        <w:t xml:space="preserve"> </w:t>
      </w:r>
      <w:r w:rsidRPr="00447AAB">
        <w:rPr>
          <w:sz w:val="24"/>
          <w:szCs w:val="24"/>
        </w:rPr>
        <w:t>and</w:t>
      </w:r>
      <w:r w:rsidRPr="00447AAB">
        <w:rPr>
          <w:spacing w:val="-5"/>
          <w:sz w:val="24"/>
          <w:szCs w:val="24"/>
        </w:rPr>
        <w:t xml:space="preserve"> </w:t>
      </w:r>
      <w:r w:rsidRPr="00447AAB">
        <w:rPr>
          <w:spacing w:val="-2"/>
          <w:sz w:val="24"/>
          <w:szCs w:val="24"/>
        </w:rPr>
        <w:t>Contracts</w:t>
      </w:r>
    </w:p>
    <w:p w14:paraId="2B1462C6" w14:textId="77777777" w:rsidR="00331056" w:rsidRPr="00447AAB" w:rsidRDefault="00331056">
      <w:pPr>
        <w:pStyle w:val="BodyText"/>
      </w:pPr>
    </w:p>
    <w:p w14:paraId="481E150E" w14:textId="77777777" w:rsidR="00331056" w:rsidRPr="00447AAB" w:rsidRDefault="00000000">
      <w:pPr>
        <w:pStyle w:val="ListParagraph"/>
        <w:numPr>
          <w:ilvl w:val="2"/>
          <w:numId w:val="3"/>
        </w:numPr>
        <w:tabs>
          <w:tab w:val="left" w:pos="409"/>
        </w:tabs>
        <w:spacing w:line="480" w:lineRule="auto"/>
        <w:ind w:left="169" w:right="6367" w:firstLine="0"/>
        <w:rPr>
          <w:sz w:val="24"/>
          <w:szCs w:val="24"/>
        </w:rPr>
      </w:pPr>
      <w:r w:rsidRPr="00447AAB">
        <w:rPr>
          <w:sz w:val="24"/>
          <w:szCs w:val="24"/>
        </w:rPr>
        <w:t>Funded</w:t>
      </w:r>
      <w:r w:rsidRPr="00447AAB">
        <w:rPr>
          <w:spacing w:val="-11"/>
          <w:sz w:val="24"/>
          <w:szCs w:val="24"/>
        </w:rPr>
        <w:t xml:space="preserve"> </w:t>
      </w:r>
      <w:r w:rsidRPr="00447AAB">
        <w:rPr>
          <w:sz w:val="24"/>
          <w:szCs w:val="24"/>
        </w:rPr>
        <w:t>External</w:t>
      </w:r>
      <w:r w:rsidRPr="00447AAB">
        <w:rPr>
          <w:spacing w:val="-10"/>
          <w:sz w:val="24"/>
          <w:szCs w:val="24"/>
        </w:rPr>
        <w:t xml:space="preserve"> </w:t>
      </w:r>
      <w:r w:rsidRPr="00447AAB">
        <w:rPr>
          <w:sz w:val="24"/>
          <w:szCs w:val="24"/>
        </w:rPr>
        <w:t>Service</w:t>
      </w:r>
      <w:r w:rsidRPr="00447AAB">
        <w:rPr>
          <w:spacing w:val="-9"/>
          <w:sz w:val="24"/>
          <w:szCs w:val="24"/>
        </w:rPr>
        <w:t xml:space="preserve"> </w:t>
      </w:r>
      <w:r w:rsidRPr="00447AAB">
        <w:rPr>
          <w:sz w:val="24"/>
          <w:szCs w:val="24"/>
        </w:rPr>
        <w:t>Grants</w:t>
      </w:r>
      <w:r w:rsidRPr="00447AAB">
        <w:rPr>
          <w:spacing w:val="-10"/>
          <w:sz w:val="24"/>
          <w:szCs w:val="24"/>
        </w:rPr>
        <w:t xml:space="preserve"> </w:t>
      </w:r>
      <w:r w:rsidRPr="00447AAB">
        <w:rPr>
          <w:sz w:val="24"/>
          <w:szCs w:val="24"/>
        </w:rPr>
        <w:t>and Contracts: NA</w:t>
      </w:r>
    </w:p>
    <w:p w14:paraId="451A8CBB" w14:textId="77777777" w:rsidR="00331056" w:rsidRPr="00447AAB" w:rsidRDefault="00331056">
      <w:pPr>
        <w:pStyle w:val="BodyText"/>
      </w:pPr>
    </w:p>
    <w:p w14:paraId="2695C930" w14:textId="77777777" w:rsidR="00331056" w:rsidRPr="00447AAB" w:rsidRDefault="00000000">
      <w:pPr>
        <w:pStyle w:val="ListParagraph"/>
        <w:numPr>
          <w:ilvl w:val="2"/>
          <w:numId w:val="3"/>
        </w:numPr>
        <w:tabs>
          <w:tab w:val="left" w:pos="409"/>
        </w:tabs>
        <w:spacing w:line="480" w:lineRule="auto"/>
        <w:ind w:left="169" w:right="4465" w:firstLine="0"/>
        <w:rPr>
          <w:sz w:val="24"/>
          <w:szCs w:val="24"/>
        </w:rPr>
      </w:pPr>
      <w:r w:rsidRPr="00447AAB">
        <w:rPr>
          <w:sz w:val="24"/>
          <w:szCs w:val="24"/>
        </w:rPr>
        <w:t>Submitted,</w:t>
      </w:r>
      <w:r w:rsidRPr="00447AAB">
        <w:rPr>
          <w:spacing w:val="-5"/>
          <w:sz w:val="24"/>
          <w:szCs w:val="24"/>
        </w:rPr>
        <w:t xml:space="preserve"> </w:t>
      </w:r>
      <w:r w:rsidRPr="00447AAB">
        <w:rPr>
          <w:sz w:val="24"/>
          <w:szCs w:val="24"/>
        </w:rPr>
        <w:t>but</w:t>
      </w:r>
      <w:r w:rsidRPr="00447AAB">
        <w:rPr>
          <w:spacing w:val="-6"/>
          <w:sz w:val="24"/>
          <w:szCs w:val="24"/>
        </w:rPr>
        <w:t xml:space="preserve"> </w:t>
      </w:r>
      <w:r w:rsidRPr="00447AAB">
        <w:rPr>
          <w:sz w:val="24"/>
          <w:szCs w:val="24"/>
        </w:rPr>
        <w:t>not</w:t>
      </w:r>
      <w:r w:rsidRPr="00447AAB">
        <w:rPr>
          <w:spacing w:val="-8"/>
          <w:sz w:val="24"/>
          <w:szCs w:val="24"/>
        </w:rPr>
        <w:t xml:space="preserve"> </w:t>
      </w:r>
      <w:r w:rsidRPr="00447AAB">
        <w:rPr>
          <w:sz w:val="24"/>
          <w:szCs w:val="24"/>
        </w:rPr>
        <w:t>Funded,</w:t>
      </w:r>
      <w:r w:rsidRPr="00447AAB">
        <w:rPr>
          <w:spacing w:val="-7"/>
          <w:sz w:val="24"/>
          <w:szCs w:val="24"/>
        </w:rPr>
        <w:t xml:space="preserve"> </w:t>
      </w:r>
      <w:r w:rsidRPr="00447AAB">
        <w:rPr>
          <w:sz w:val="24"/>
          <w:szCs w:val="24"/>
        </w:rPr>
        <w:t>External</w:t>
      </w:r>
      <w:r w:rsidRPr="00447AAB">
        <w:rPr>
          <w:spacing w:val="-4"/>
          <w:sz w:val="24"/>
          <w:szCs w:val="24"/>
        </w:rPr>
        <w:t xml:space="preserve"> </w:t>
      </w:r>
      <w:r w:rsidRPr="00447AAB">
        <w:rPr>
          <w:sz w:val="24"/>
          <w:szCs w:val="24"/>
        </w:rPr>
        <w:t>Service</w:t>
      </w:r>
      <w:r w:rsidRPr="00447AAB">
        <w:rPr>
          <w:spacing w:val="-5"/>
          <w:sz w:val="24"/>
          <w:szCs w:val="24"/>
        </w:rPr>
        <w:t xml:space="preserve"> </w:t>
      </w:r>
      <w:r w:rsidRPr="00447AAB">
        <w:rPr>
          <w:sz w:val="24"/>
          <w:szCs w:val="24"/>
        </w:rPr>
        <w:t>Grants</w:t>
      </w:r>
      <w:r w:rsidRPr="00447AAB">
        <w:rPr>
          <w:spacing w:val="-5"/>
          <w:sz w:val="24"/>
          <w:szCs w:val="24"/>
        </w:rPr>
        <w:t xml:space="preserve"> </w:t>
      </w:r>
      <w:r w:rsidRPr="00447AAB">
        <w:rPr>
          <w:sz w:val="24"/>
          <w:szCs w:val="24"/>
        </w:rPr>
        <w:t>and Contracts: NA</w:t>
      </w:r>
    </w:p>
    <w:p w14:paraId="5B53F573" w14:textId="77777777" w:rsidR="00331056" w:rsidRPr="00447AAB" w:rsidRDefault="00331056">
      <w:pPr>
        <w:pStyle w:val="BodyText"/>
      </w:pPr>
    </w:p>
    <w:p w14:paraId="3EFC33C4" w14:textId="77777777" w:rsidR="00331056" w:rsidRPr="00447AAB" w:rsidRDefault="00000000">
      <w:pPr>
        <w:pStyle w:val="ListParagraph"/>
        <w:numPr>
          <w:ilvl w:val="2"/>
          <w:numId w:val="3"/>
        </w:numPr>
        <w:tabs>
          <w:tab w:val="left" w:pos="409"/>
        </w:tabs>
        <w:spacing w:before="1"/>
        <w:ind w:left="169" w:right="6433" w:firstLine="0"/>
        <w:rPr>
          <w:sz w:val="24"/>
          <w:szCs w:val="24"/>
        </w:rPr>
      </w:pPr>
      <w:r w:rsidRPr="00447AAB">
        <w:rPr>
          <w:sz w:val="24"/>
          <w:szCs w:val="24"/>
        </w:rPr>
        <w:t>Funded</w:t>
      </w:r>
      <w:r w:rsidRPr="00447AAB">
        <w:rPr>
          <w:spacing w:val="-11"/>
          <w:sz w:val="24"/>
          <w:szCs w:val="24"/>
        </w:rPr>
        <w:t xml:space="preserve"> </w:t>
      </w:r>
      <w:r w:rsidRPr="00447AAB">
        <w:rPr>
          <w:sz w:val="24"/>
          <w:szCs w:val="24"/>
        </w:rPr>
        <w:t>Internal</w:t>
      </w:r>
      <w:r w:rsidRPr="00447AAB">
        <w:rPr>
          <w:spacing w:val="-9"/>
          <w:sz w:val="24"/>
          <w:szCs w:val="24"/>
        </w:rPr>
        <w:t xml:space="preserve"> </w:t>
      </w:r>
      <w:r w:rsidRPr="00447AAB">
        <w:rPr>
          <w:sz w:val="24"/>
          <w:szCs w:val="24"/>
        </w:rPr>
        <w:t>Service</w:t>
      </w:r>
      <w:r w:rsidRPr="00447AAB">
        <w:rPr>
          <w:spacing w:val="-9"/>
          <w:sz w:val="24"/>
          <w:szCs w:val="24"/>
        </w:rPr>
        <w:t xml:space="preserve"> </w:t>
      </w:r>
      <w:r w:rsidRPr="00447AAB">
        <w:rPr>
          <w:sz w:val="24"/>
          <w:szCs w:val="24"/>
        </w:rPr>
        <w:t>Grants</w:t>
      </w:r>
      <w:r w:rsidRPr="00447AAB">
        <w:rPr>
          <w:spacing w:val="-9"/>
          <w:sz w:val="24"/>
          <w:szCs w:val="24"/>
        </w:rPr>
        <w:t xml:space="preserve"> </w:t>
      </w:r>
      <w:r w:rsidRPr="00447AAB">
        <w:rPr>
          <w:sz w:val="24"/>
          <w:szCs w:val="24"/>
        </w:rPr>
        <w:t>and Contracts: NA</w:t>
      </w:r>
    </w:p>
    <w:p w14:paraId="6C5AAAC3" w14:textId="77777777" w:rsidR="00331056" w:rsidRPr="00447AAB" w:rsidRDefault="00331056">
      <w:pPr>
        <w:pStyle w:val="ListParagraph"/>
        <w:rPr>
          <w:sz w:val="24"/>
          <w:szCs w:val="24"/>
        </w:rPr>
        <w:sectPr w:rsidR="00331056" w:rsidRPr="00447AAB">
          <w:pgSz w:w="12240" w:h="15840"/>
          <w:pgMar w:top="1020" w:right="708" w:bottom="280" w:left="1275" w:header="720" w:footer="720" w:gutter="0"/>
          <w:cols w:space="720"/>
        </w:sectPr>
      </w:pPr>
    </w:p>
    <w:p w14:paraId="6D55DC65" w14:textId="77777777" w:rsidR="00331056" w:rsidRPr="00447AAB" w:rsidRDefault="00000000">
      <w:pPr>
        <w:pStyle w:val="ListParagraph"/>
        <w:numPr>
          <w:ilvl w:val="2"/>
          <w:numId w:val="3"/>
        </w:numPr>
        <w:tabs>
          <w:tab w:val="left" w:pos="409"/>
        </w:tabs>
        <w:spacing w:before="62" w:line="480" w:lineRule="auto"/>
        <w:ind w:left="169" w:right="4533" w:firstLine="0"/>
        <w:rPr>
          <w:sz w:val="24"/>
          <w:szCs w:val="24"/>
        </w:rPr>
      </w:pPr>
      <w:r w:rsidRPr="00447AAB">
        <w:rPr>
          <w:sz w:val="24"/>
          <w:szCs w:val="24"/>
        </w:rPr>
        <w:lastRenderedPageBreak/>
        <w:t>Submitted,</w:t>
      </w:r>
      <w:r w:rsidRPr="00447AAB">
        <w:rPr>
          <w:spacing w:val="-5"/>
          <w:sz w:val="24"/>
          <w:szCs w:val="24"/>
        </w:rPr>
        <w:t xml:space="preserve"> </w:t>
      </w:r>
      <w:r w:rsidRPr="00447AAB">
        <w:rPr>
          <w:sz w:val="24"/>
          <w:szCs w:val="24"/>
        </w:rPr>
        <w:t>but</w:t>
      </w:r>
      <w:r w:rsidRPr="00447AAB">
        <w:rPr>
          <w:spacing w:val="-6"/>
          <w:sz w:val="24"/>
          <w:szCs w:val="24"/>
        </w:rPr>
        <w:t xml:space="preserve"> </w:t>
      </w:r>
      <w:r w:rsidRPr="00447AAB">
        <w:rPr>
          <w:sz w:val="24"/>
          <w:szCs w:val="24"/>
        </w:rPr>
        <w:t>not</w:t>
      </w:r>
      <w:r w:rsidRPr="00447AAB">
        <w:rPr>
          <w:spacing w:val="-8"/>
          <w:sz w:val="24"/>
          <w:szCs w:val="24"/>
        </w:rPr>
        <w:t xml:space="preserve"> </w:t>
      </w:r>
      <w:r w:rsidRPr="00447AAB">
        <w:rPr>
          <w:sz w:val="24"/>
          <w:szCs w:val="24"/>
        </w:rPr>
        <w:t>Funded,</w:t>
      </w:r>
      <w:r w:rsidRPr="00447AAB">
        <w:rPr>
          <w:spacing w:val="-7"/>
          <w:sz w:val="24"/>
          <w:szCs w:val="24"/>
        </w:rPr>
        <w:t xml:space="preserve"> </w:t>
      </w:r>
      <w:r w:rsidRPr="00447AAB">
        <w:rPr>
          <w:sz w:val="24"/>
          <w:szCs w:val="24"/>
        </w:rPr>
        <w:t>Internal</w:t>
      </w:r>
      <w:r w:rsidRPr="00447AAB">
        <w:rPr>
          <w:spacing w:val="-5"/>
          <w:sz w:val="24"/>
          <w:szCs w:val="24"/>
        </w:rPr>
        <w:t xml:space="preserve"> </w:t>
      </w:r>
      <w:r w:rsidRPr="00447AAB">
        <w:rPr>
          <w:sz w:val="24"/>
          <w:szCs w:val="24"/>
        </w:rPr>
        <w:t>Service</w:t>
      </w:r>
      <w:r w:rsidRPr="00447AAB">
        <w:rPr>
          <w:spacing w:val="-5"/>
          <w:sz w:val="24"/>
          <w:szCs w:val="24"/>
        </w:rPr>
        <w:t xml:space="preserve"> </w:t>
      </w:r>
      <w:r w:rsidRPr="00447AAB">
        <w:rPr>
          <w:sz w:val="24"/>
          <w:szCs w:val="24"/>
        </w:rPr>
        <w:t>Grants</w:t>
      </w:r>
      <w:r w:rsidRPr="00447AAB">
        <w:rPr>
          <w:spacing w:val="-6"/>
          <w:sz w:val="24"/>
          <w:szCs w:val="24"/>
        </w:rPr>
        <w:t xml:space="preserve"> </w:t>
      </w:r>
      <w:r w:rsidRPr="00447AAB">
        <w:rPr>
          <w:sz w:val="24"/>
          <w:szCs w:val="24"/>
        </w:rPr>
        <w:t>and Contracts: NA</w:t>
      </w:r>
    </w:p>
    <w:sectPr w:rsidR="00331056" w:rsidRPr="00447AAB">
      <w:pgSz w:w="12240" w:h="15840"/>
      <w:pgMar w:top="1020" w:right="708"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C77"/>
    <w:multiLevelType w:val="hybridMultilevel"/>
    <w:tmpl w:val="8D765F32"/>
    <w:lvl w:ilvl="0" w:tplc="5608FA4C">
      <w:start w:val="1"/>
      <w:numFmt w:val="upperRoman"/>
      <w:lvlText w:val="%1."/>
      <w:lvlJc w:val="left"/>
      <w:pPr>
        <w:ind w:left="183" w:hanging="180"/>
        <w:jc w:val="right"/>
      </w:pPr>
      <w:rPr>
        <w:rFonts w:ascii="Times New Roman" w:eastAsia="Times New Roman" w:hAnsi="Times New Roman" w:cs="Times New Roman" w:hint="default"/>
        <w:b/>
        <w:bCs/>
        <w:i w:val="0"/>
        <w:iCs w:val="0"/>
        <w:spacing w:val="-2"/>
        <w:w w:val="100"/>
        <w:sz w:val="24"/>
        <w:szCs w:val="24"/>
        <w:lang w:val="en-US" w:eastAsia="en-US" w:bidi="ar-SA"/>
      </w:rPr>
    </w:lvl>
    <w:lvl w:ilvl="1" w:tplc="FD0C7246">
      <w:start w:val="1"/>
      <w:numFmt w:val="upperLetter"/>
      <w:lvlText w:val="%2."/>
      <w:lvlJc w:val="left"/>
      <w:pPr>
        <w:ind w:left="449" w:hanging="446"/>
        <w:jc w:val="left"/>
      </w:pPr>
      <w:rPr>
        <w:rFonts w:ascii="Times New Roman" w:eastAsia="Times New Roman" w:hAnsi="Times New Roman" w:cs="Times New Roman" w:hint="default"/>
        <w:b/>
        <w:bCs/>
        <w:i w:val="0"/>
        <w:iCs w:val="0"/>
        <w:spacing w:val="-2"/>
        <w:w w:val="100"/>
        <w:sz w:val="24"/>
        <w:szCs w:val="24"/>
        <w:lang w:val="en-US" w:eastAsia="en-US" w:bidi="ar-SA"/>
      </w:rPr>
    </w:lvl>
    <w:lvl w:ilvl="2" w:tplc="582AA12A">
      <w:start w:val="1"/>
      <w:numFmt w:val="decimal"/>
      <w:lvlText w:val="%3."/>
      <w:lvlJc w:val="left"/>
      <w:pPr>
        <w:ind w:left="409"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3" w:tplc="7AD49930">
      <w:start w:val="1"/>
      <w:numFmt w:val="lowerLetter"/>
      <w:lvlText w:val="%4."/>
      <w:lvlJc w:val="left"/>
      <w:pPr>
        <w:ind w:left="395" w:hanging="226"/>
        <w:jc w:val="left"/>
      </w:pPr>
      <w:rPr>
        <w:rFonts w:ascii="Times New Roman" w:eastAsia="Times New Roman" w:hAnsi="Times New Roman" w:cs="Times New Roman" w:hint="default"/>
        <w:b/>
        <w:bCs/>
        <w:i w:val="0"/>
        <w:iCs w:val="0"/>
        <w:spacing w:val="-2"/>
        <w:w w:val="100"/>
        <w:sz w:val="24"/>
        <w:szCs w:val="24"/>
        <w:lang w:val="en-US" w:eastAsia="en-US" w:bidi="ar-SA"/>
      </w:rPr>
    </w:lvl>
    <w:lvl w:ilvl="4" w:tplc="76D65D1A">
      <w:numFmt w:val="bullet"/>
      <w:lvlText w:val="•"/>
      <w:lvlJc w:val="left"/>
      <w:pPr>
        <w:ind w:left="460" w:hanging="226"/>
      </w:pPr>
      <w:rPr>
        <w:rFonts w:hint="default"/>
        <w:lang w:val="en-US" w:eastAsia="en-US" w:bidi="ar-SA"/>
      </w:rPr>
    </w:lvl>
    <w:lvl w:ilvl="5" w:tplc="159411E8">
      <w:numFmt w:val="bullet"/>
      <w:lvlText w:val="•"/>
      <w:lvlJc w:val="left"/>
      <w:pPr>
        <w:ind w:left="1240" w:hanging="226"/>
      </w:pPr>
      <w:rPr>
        <w:rFonts w:hint="default"/>
        <w:lang w:val="en-US" w:eastAsia="en-US" w:bidi="ar-SA"/>
      </w:rPr>
    </w:lvl>
    <w:lvl w:ilvl="6" w:tplc="5ED6BEB6">
      <w:numFmt w:val="bullet"/>
      <w:lvlText w:val="•"/>
      <w:lvlJc w:val="left"/>
      <w:pPr>
        <w:ind w:left="3043" w:hanging="226"/>
      </w:pPr>
      <w:rPr>
        <w:rFonts w:hint="default"/>
        <w:lang w:val="en-US" w:eastAsia="en-US" w:bidi="ar-SA"/>
      </w:rPr>
    </w:lvl>
    <w:lvl w:ilvl="7" w:tplc="DCA89628">
      <w:numFmt w:val="bullet"/>
      <w:lvlText w:val="•"/>
      <w:lvlJc w:val="left"/>
      <w:pPr>
        <w:ind w:left="4846" w:hanging="226"/>
      </w:pPr>
      <w:rPr>
        <w:rFonts w:hint="default"/>
        <w:lang w:val="en-US" w:eastAsia="en-US" w:bidi="ar-SA"/>
      </w:rPr>
    </w:lvl>
    <w:lvl w:ilvl="8" w:tplc="0A582DC2">
      <w:numFmt w:val="bullet"/>
      <w:lvlText w:val="•"/>
      <w:lvlJc w:val="left"/>
      <w:pPr>
        <w:ind w:left="6649" w:hanging="226"/>
      </w:pPr>
      <w:rPr>
        <w:rFonts w:hint="default"/>
        <w:lang w:val="en-US" w:eastAsia="en-US" w:bidi="ar-SA"/>
      </w:rPr>
    </w:lvl>
  </w:abstractNum>
  <w:abstractNum w:abstractNumId="1" w15:restartNumberingAfterBreak="0">
    <w:nsid w:val="57E24062"/>
    <w:multiLevelType w:val="hybridMultilevel"/>
    <w:tmpl w:val="A8DECA68"/>
    <w:lvl w:ilvl="0" w:tplc="2BD61B04">
      <w:start w:val="2023"/>
      <w:numFmt w:val="decimal"/>
      <w:lvlText w:val="%1"/>
      <w:lvlJc w:val="left"/>
      <w:pPr>
        <w:ind w:left="623" w:hanging="440"/>
      </w:pPr>
      <w:rPr>
        <w:rFonts w:hint="default"/>
      </w:rPr>
    </w:lvl>
    <w:lvl w:ilvl="1" w:tplc="04090019" w:tentative="1">
      <w:start w:val="1"/>
      <w:numFmt w:val="lowerLetter"/>
      <w:lvlText w:val="%2."/>
      <w:lvlJc w:val="left"/>
      <w:pPr>
        <w:ind w:left="1263" w:hanging="360"/>
      </w:pPr>
    </w:lvl>
    <w:lvl w:ilvl="2" w:tplc="0409001B" w:tentative="1">
      <w:start w:val="1"/>
      <w:numFmt w:val="lowerRoman"/>
      <w:lvlText w:val="%3."/>
      <w:lvlJc w:val="right"/>
      <w:pPr>
        <w:ind w:left="1983" w:hanging="180"/>
      </w:pPr>
    </w:lvl>
    <w:lvl w:ilvl="3" w:tplc="0409000F" w:tentative="1">
      <w:start w:val="1"/>
      <w:numFmt w:val="decimal"/>
      <w:lvlText w:val="%4."/>
      <w:lvlJc w:val="left"/>
      <w:pPr>
        <w:ind w:left="2703" w:hanging="360"/>
      </w:pPr>
    </w:lvl>
    <w:lvl w:ilvl="4" w:tplc="04090019" w:tentative="1">
      <w:start w:val="1"/>
      <w:numFmt w:val="lowerLetter"/>
      <w:lvlText w:val="%5."/>
      <w:lvlJc w:val="left"/>
      <w:pPr>
        <w:ind w:left="3423" w:hanging="360"/>
      </w:pPr>
    </w:lvl>
    <w:lvl w:ilvl="5" w:tplc="0409001B" w:tentative="1">
      <w:start w:val="1"/>
      <w:numFmt w:val="lowerRoman"/>
      <w:lvlText w:val="%6."/>
      <w:lvlJc w:val="right"/>
      <w:pPr>
        <w:ind w:left="4143" w:hanging="180"/>
      </w:pPr>
    </w:lvl>
    <w:lvl w:ilvl="6" w:tplc="0409000F" w:tentative="1">
      <w:start w:val="1"/>
      <w:numFmt w:val="decimal"/>
      <w:lvlText w:val="%7."/>
      <w:lvlJc w:val="left"/>
      <w:pPr>
        <w:ind w:left="4863" w:hanging="360"/>
      </w:pPr>
    </w:lvl>
    <w:lvl w:ilvl="7" w:tplc="04090019" w:tentative="1">
      <w:start w:val="1"/>
      <w:numFmt w:val="lowerLetter"/>
      <w:lvlText w:val="%8."/>
      <w:lvlJc w:val="left"/>
      <w:pPr>
        <w:ind w:left="5583" w:hanging="360"/>
      </w:pPr>
    </w:lvl>
    <w:lvl w:ilvl="8" w:tplc="0409001B" w:tentative="1">
      <w:start w:val="1"/>
      <w:numFmt w:val="lowerRoman"/>
      <w:lvlText w:val="%9."/>
      <w:lvlJc w:val="right"/>
      <w:pPr>
        <w:ind w:left="6303" w:hanging="180"/>
      </w:pPr>
    </w:lvl>
  </w:abstractNum>
  <w:abstractNum w:abstractNumId="2" w15:restartNumberingAfterBreak="0">
    <w:nsid w:val="69B51233"/>
    <w:multiLevelType w:val="hybridMultilevel"/>
    <w:tmpl w:val="114C10D4"/>
    <w:lvl w:ilvl="0" w:tplc="5D56437A">
      <w:start w:val="2022"/>
      <w:numFmt w:val="decimal"/>
      <w:lvlText w:val="%1"/>
      <w:lvlJc w:val="left"/>
      <w:pPr>
        <w:ind w:left="623" w:hanging="440"/>
      </w:pPr>
      <w:rPr>
        <w:rFonts w:hint="default"/>
      </w:rPr>
    </w:lvl>
    <w:lvl w:ilvl="1" w:tplc="04090019" w:tentative="1">
      <w:start w:val="1"/>
      <w:numFmt w:val="lowerLetter"/>
      <w:lvlText w:val="%2."/>
      <w:lvlJc w:val="left"/>
      <w:pPr>
        <w:ind w:left="1263" w:hanging="360"/>
      </w:pPr>
    </w:lvl>
    <w:lvl w:ilvl="2" w:tplc="0409001B" w:tentative="1">
      <w:start w:val="1"/>
      <w:numFmt w:val="lowerRoman"/>
      <w:lvlText w:val="%3."/>
      <w:lvlJc w:val="right"/>
      <w:pPr>
        <w:ind w:left="1983" w:hanging="180"/>
      </w:pPr>
    </w:lvl>
    <w:lvl w:ilvl="3" w:tplc="0409000F" w:tentative="1">
      <w:start w:val="1"/>
      <w:numFmt w:val="decimal"/>
      <w:lvlText w:val="%4."/>
      <w:lvlJc w:val="left"/>
      <w:pPr>
        <w:ind w:left="2703" w:hanging="360"/>
      </w:pPr>
    </w:lvl>
    <w:lvl w:ilvl="4" w:tplc="04090019" w:tentative="1">
      <w:start w:val="1"/>
      <w:numFmt w:val="lowerLetter"/>
      <w:lvlText w:val="%5."/>
      <w:lvlJc w:val="left"/>
      <w:pPr>
        <w:ind w:left="3423" w:hanging="360"/>
      </w:pPr>
    </w:lvl>
    <w:lvl w:ilvl="5" w:tplc="0409001B" w:tentative="1">
      <w:start w:val="1"/>
      <w:numFmt w:val="lowerRoman"/>
      <w:lvlText w:val="%6."/>
      <w:lvlJc w:val="right"/>
      <w:pPr>
        <w:ind w:left="4143" w:hanging="180"/>
      </w:pPr>
    </w:lvl>
    <w:lvl w:ilvl="6" w:tplc="0409000F" w:tentative="1">
      <w:start w:val="1"/>
      <w:numFmt w:val="decimal"/>
      <w:lvlText w:val="%7."/>
      <w:lvlJc w:val="left"/>
      <w:pPr>
        <w:ind w:left="4863" w:hanging="360"/>
      </w:pPr>
    </w:lvl>
    <w:lvl w:ilvl="7" w:tplc="04090019" w:tentative="1">
      <w:start w:val="1"/>
      <w:numFmt w:val="lowerLetter"/>
      <w:lvlText w:val="%8."/>
      <w:lvlJc w:val="left"/>
      <w:pPr>
        <w:ind w:left="5583" w:hanging="360"/>
      </w:pPr>
    </w:lvl>
    <w:lvl w:ilvl="8" w:tplc="0409001B" w:tentative="1">
      <w:start w:val="1"/>
      <w:numFmt w:val="lowerRoman"/>
      <w:lvlText w:val="%9."/>
      <w:lvlJc w:val="right"/>
      <w:pPr>
        <w:ind w:left="6303" w:hanging="180"/>
      </w:pPr>
    </w:lvl>
  </w:abstractNum>
  <w:abstractNum w:abstractNumId="3" w15:restartNumberingAfterBreak="0">
    <w:nsid w:val="6E1B5949"/>
    <w:multiLevelType w:val="hybridMultilevel"/>
    <w:tmpl w:val="29B2E1D0"/>
    <w:lvl w:ilvl="0" w:tplc="6DCCAD1A">
      <w:start w:val="2"/>
      <w:numFmt w:val="decimal"/>
      <w:lvlText w:val="%1."/>
      <w:lvlJc w:val="left"/>
      <w:pPr>
        <w:ind w:left="409"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50C4BBA">
      <w:start w:val="1"/>
      <w:numFmt w:val="lowerLetter"/>
      <w:lvlText w:val="%2."/>
      <w:lvlJc w:val="left"/>
      <w:pPr>
        <w:ind w:left="797" w:hanging="358"/>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2" w:tplc="801E8308">
      <w:numFmt w:val="bullet"/>
      <w:lvlText w:val="•"/>
      <w:lvlJc w:val="left"/>
      <w:pPr>
        <w:ind w:left="1850" w:hanging="358"/>
      </w:pPr>
      <w:rPr>
        <w:rFonts w:hint="default"/>
        <w:lang w:val="en-US" w:eastAsia="en-US" w:bidi="ar-SA"/>
      </w:rPr>
    </w:lvl>
    <w:lvl w:ilvl="3" w:tplc="5DCA921C">
      <w:numFmt w:val="bullet"/>
      <w:lvlText w:val="•"/>
      <w:lvlJc w:val="left"/>
      <w:pPr>
        <w:ind w:left="2901" w:hanging="358"/>
      </w:pPr>
      <w:rPr>
        <w:rFonts w:hint="default"/>
        <w:lang w:val="en-US" w:eastAsia="en-US" w:bidi="ar-SA"/>
      </w:rPr>
    </w:lvl>
    <w:lvl w:ilvl="4" w:tplc="DD325AB6">
      <w:numFmt w:val="bullet"/>
      <w:lvlText w:val="•"/>
      <w:lvlJc w:val="left"/>
      <w:pPr>
        <w:ind w:left="3952" w:hanging="358"/>
      </w:pPr>
      <w:rPr>
        <w:rFonts w:hint="default"/>
        <w:lang w:val="en-US" w:eastAsia="en-US" w:bidi="ar-SA"/>
      </w:rPr>
    </w:lvl>
    <w:lvl w:ilvl="5" w:tplc="61242B9E">
      <w:numFmt w:val="bullet"/>
      <w:lvlText w:val="•"/>
      <w:lvlJc w:val="left"/>
      <w:pPr>
        <w:ind w:left="5002" w:hanging="358"/>
      </w:pPr>
      <w:rPr>
        <w:rFonts w:hint="default"/>
        <w:lang w:val="en-US" w:eastAsia="en-US" w:bidi="ar-SA"/>
      </w:rPr>
    </w:lvl>
    <w:lvl w:ilvl="6" w:tplc="A4E46E76">
      <w:numFmt w:val="bullet"/>
      <w:lvlText w:val="•"/>
      <w:lvlJc w:val="left"/>
      <w:pPr>
        <w:ind w:left="6053" w:hanging="358"/>
      </w:pPr>
      <w:rPr>
        <w:rFonts w:hint="default"/>
        <w:lang w:val="en-US" w:eastAsia="en-US" w:bidi="ar-SA"/>
      </w:rPr>
    </w:lvl>
    <w:lvl w:ilvl="7" w:tplc="04FA3102">
      <w:numFmt w:val="bullet"/>
      <w:lvlText w:val="•"/>
      <w:lvlJc w:val="left"/>
      <w:pPr>
        <w:ind w:left="7104" w:hanging="358"/>
      </w:pPr>
      <w:rPr>
        <w:rFonts w:hint="default"/>
        <w:lang w:val="en-US" w:eastAsia="en-US" w:bidi="ar-SA"/>
      </w:rPr>
    </w:lvl>
    <w:lvl w:ilvl="8" w:tplc="8F0C54B0">
      <w:numFmt w:val="bullet"/>
      <w:lvlText w:val="•"/>
      <w:lvlJc w:val="left"/>
      <w:pPr>
        <w:ind w:left="8155" w:hanging="358"/>
      </w:pPr>
      <w:rPr>
        <w:rFonts w:hint="default"/>
        <w:lang w:val="en-US" w:eastAsia="en-US" w:bidi="ar-SA"/>
      </w:rPr>
    </w:lvl>
  </w:abstractNum>
  <w:abstractNum w:abstractNumId="4" w15:restartNumberingAfterBreak="0">
    <w:nsid w:val="705376E5"/>
    <w:multiLevelType w:val="hybridMultilevel"/>
    <w:tmpl w:val="034CF880"/>
    <w:lvl w:ilvl="0" w:tplc="015EB8FE">
      <w:start w:val="3"/>
      <w:numFmt w:val="upperLetter"/>
      <w:lvlText w:val="%1."/>
      <w:lvlJc w:val="left"/>
      <w:pPr>
        <w:ind w:left="333" w:hanging="280"/>
        <w:jc w:val="right"/>
      </w:pPr>
      <w:rPr>
        <w:rFonts w:hint="default"/>
        <w:spacing w:val="0"/>
        <w:w w:val="100"/>
        <w:lang w:val="en-US" w:eastAsia="en-US" w:bidi="ar-SA"/>
      </w:rPr>
    </w:lvl>
    <w:lvl w:ilvl="1" w:tplc="73DC4648">
      <w:numFmt w:val="bullet"/>
      <w:lvlText w:val="•"/>
      <w:lvlJc w:val="left"/>
      <w:pPr>
        <w:ind w:left="1331" w:hanging="280"/>
      </w:pPr>
      <w:rPr>
        <w:rFonts w:hint="default"/>
        <w:lang w:val="en-US" w:eastAsia="en-US" w:bidi="ar-SA"/>
      </w:rPr>
    </w:lvl>
    <w:lvl w:ilvl="2" w:tplc="B088CE0E">
      <w:numFmt w:val="bullet"/>
      <w:lvlText w:val="•"/>
      <w:lvlJc w:val="left"/>
      <w:pPr>
        <w:ind w:left="2323" w:hanging="280"/>
      </w:pPr>
      <w:rPr>
        <w:rFonts w:hint="default"/>
        <w:lang w:val="en-US" w:eastAsia="en-US" w:bidi="ar-SA"/>
      </w:rPr>
    </w:lvl>
    <w:lvl w:ilvl="3" w:tplc="912A8088">
      <w:numFmt w:val="bullet"/>
      <w:lvlText w:val="•"/>
      <w:lvlJc w:val="left"/>
      <w:pPr>
        <w:ind w:left="3314" w:hanging="280"/>
      </w:pPr>
      <w:rPr>
        <w:rFonts w:hint="default"/>
        <w:lang w:val="en-US" w:eastAsia="en-US" w:bidi="ar-SA"/>
      </w:rPr>
    </w:lvl>
    <w:lvl w:ilvl="4" w:tplc="40660FA6">
      <w:numFmt w:val="bullet"/>
      <w:lvlText w:val="•"/>
      <w:lvlJc w:val="left"/>
      <w:pPr>
        <w:ind w:left="4306" w:hanging="280"/>
      </w:pPr>
      <w:rPr>
        <w:rFonts w:hint="default"/>
        <w:lang w:val="en-US" w:eastAsia="en-US" w:bidi="ar-SA"/>
      </w:rPr>
    </w:lvl>
    <w:lvl w:ilvl="5" w:tplc="AB5C6EA2">
      <w:numFmt w:val="bullet"/>
      <w:lvlText w:val="•"/>
      <w:lvlJc w:val="left"/>
      <w:pPr>
        <w:ind w:left="5298" w:hanging="280"/>
      </w:pPr>
      <w:rPr>
        <w:rFonts w:hint="default"/>
        <w:lang w:val="en-US" w:eastAsia="en-US" w:bidi="ar-SA"/>
      </w:rPr>
    </w:lvl>
    <w:lvl w:ilvl="6" w:tplc="B6D82DAA">
      <w:numFmt w:val="bullet"/>
      <w:lvlText w:val="•"/>
      <w:lvlJc w:val="left"/>
      <w:pPr>
        <w:ind w:left="6289" w:hanging="280"/>
      </w:pPr>
      <w:rPr>
        <w:rFonts w:hint="default"/>
        <w:lang w:val="en-US" w:eastAsia="en-US" w:bidi="ar-SA"/>
      </w:rPr>
    </w:lvl>
    <w:lvl w:ilvl="7" w:tplc="5150DF82">
      <w:numFmt w:val="bullet"/>
      <w:lvlText w:val="•"/>
      <w:lvlJc w:val="left"/>
      <w:pPr>
        <w:ind w:left="7281" w:hanging="280"/>
      </w:pPr>
      <w:rPr>
        <w:rFonts w:hint="default"/>
        <w:lang w:val="en-US" w:eastAsia="en-US" w:bidi="ar-SA"/>
      </w:rPr>
    </w:lvl>
    <w:lvl w:ilvl="8" w:tplc="05700CA4">
      <w:numFmt w:val="bullet"/>
      <w:lvlText w:val="•"/>
      <w:lvlJc w:val="left"/>
      <w:pPr>
        <w:ind w:left="8273" w:hanging="280"/>
      </w:pPr>
      <w:rPr>
        <w:rFonts w:hint="default"/>
        <w:lang w:val="en-US" w:eastAsia="en-US" w:bidi="ar-SA"/>
      </w:rPr>
    </w:lvl>
  </w:abstractNum>
  <w:num w:numId="1" w16cid:durableId="2027633863">
    <w:abstractNumId w:val="3"/>
  </w:num>
  <w:num w:numId="2" w16cid:durableId="298465538">
    <w:abstractNumId w:val="4"/>
  </w:num>
  <w:num w:numId="3" w16cid:durableId="1869026126">
    <w:abstractNumId w:val="0"/>
  </w:num>
  <w:num w:numId="4" w16cid:durableId="1097674294">
    <w:abstractNumId w:val="1"/>
  </w:num>
  <w:num w:numId="5" w16cid:durableId="12027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56"/>
    <w:rsid w:val="000012D6"/>
    <w:rsid w:val="00331056"/>
    <w:rsid w:val="00447AAB"/>
    <w:rsid w:val="0045254A"/>
    <w:rsid w:val="00564856"/>
    <w:rsid w:val="005C5868"/>
    <w:rsid w:val="00627B0F"/>
    <w:rsid w:val="00665FA5"/>
    <w:rsid w:val="007F43A2"/>
    <w:rsid w:val="007F48AB"/>
    <w:rsid w:val="00943FA3"/>
    <w:rsid w:val="009D0176"/>
    <w:rsid w:val="00B60D50"/>
    <w:rsid w:val="00BB3F4C"/>
    <w:rsid w:val="00C655E2"/>
    <w:rsid w:val="00C76FE1"/>
    <w:rsid w:val="00EE4C65"/>
    <w:rsid w:val="00F0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B603A6"/>
  <w15:docId w15:val="{E4E13567-05D9-A042-8C1B-84F47F61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9"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09" w:hanging="24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EE4C65"/>
    <w:rPr>
      <w:b/>
      <w:bCs/>
    </w:rPr>
  </w:style>
  <w:style w:type="paragraph" w:styleId="NormalWeb">
    <w:name w:val="Normal (Web)"/>
    <w:basedOn w:val="Normal"/>
    <w:uiPriority w:val="99"/>
    <w:semiHidden/>
    <w:unhideWhenUsed/>
    <w:rsid w:val="00BB3F4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11</Pages>
  <Words>895</Words>
  <Characters>6245</Characters>
  <Application>Microsoft Office Word</Application>
  <DocSecurity>0</DocSecurity>
  <Lines>189</Lines>
  <Paragraphs>111</Paragraphs>
  <ScaleCrop>false</ScaleCrop>
  <HeadingPairs>
    <vt:vector size="2" baseType="variant">
      <vt:variant>
        <vt:lpstr>Title</vt:lpstr>
      </vt:variant>
      <vt:variant>
        <vt:i4>1</vt:i4>
      </vt:variant>
    </vt:vector>
  </HeadingPairs>
  <TitlesOfParts>
    <vt:vector size="1" baseType="lpstr">
      <vt:lpstr>TEXAS STATE VITA</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STATE VITA</dc:title>
  <dc:creator>Sarah</dc:creator>
  <cp:lastModifiedBy>Belcher, Shannon Y</cp:lastModifiedBy>
  <cp:revision>10</cp:revision>
  <dcterms:created xsi:type="dcterms:W3CDTF">2026-01-28T14:54:00Z</dcterms:created>
  <dcterms:modified xsi:type="dcterms:W3CDTF">2026-01-30T18:25:00Z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2026-01-27T00:00:00Z</vt:filetime>
  </property>
</Properties>
</file>